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34B7" w14:textId="77777777" w:rsidR="000B1273" w:rsidRDefault="000B1273" w:rsidP="00B21F48">
      <w:pPr>
        <w:pStyle w:val="5"/>
        <w:ind w:left="4248"/>
        <w:rPr>
          <w:szCs w:val="28"/>
          <w:lang w:val="en-US"/>
        </w:rPr>
      </w:pPr>
    </w:p>
    <w:p w14:paraId="57534764" w14:textId="5D8A6CE9" w:rsidR="00B21F48" w:rsidRDefault="009140D4" w:rsidP="00B21F4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8836FD" wp14:editId="2E77BC69">
                <wp:simplePos x="0" y="0"/>
                <wp:positionH relativeFrom="column">
                  <wp:posOffset>51978</wp:posOffset>
                </wp:positionH>
                <wp:positionV relativeFrom="paragraph">
                  <wp:posOffset>147917</wp:posOffset>
                </wp:positionV>
                <wp:extent cx="5480141" cy="893484"/>
                <wp:effectExtent l="76200" t="76200" r="107950" b="1225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141" cy="893484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3D01E36" id="Rectangle 3" o:spid="_x0000_s1026" style="position:absolute;margin-left:4.1pt;margin-top:11.65pt;width:431.5pt;height:7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" fillcolor="#4bacc6" strokecolor="#f2f2f2" strokeweight="3pt">
                <v:shadow on="t" color="#205867" opacity=".5" offset="1pt"/>
              </v:rect>
            </w:pict>
          </mc:Fallback>
        </mc:AlternateContent>
      </w:r>
    </w:p>
    <w:p w14:paraId="30E6AB5C" w14:textId="22812187" w:rsidR="00B21F48" w:rsidRDefault="005F1D42" w:rsidP="00B21F4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93AFA" wp14:editId="6D74DAAF">
                <wp:simplePos x="0" y="0"/>
                <wp:positionH relativeFrom="column">
                  <wp:posOffset>732155</wp:posOffset>
                </wp:positionH>
                <wp:positionV relativeFrom="paragraph">
                  <wp:posOffset>64770</wp:posOffset>
                </wp:positionV>
                <wp:extent cx="4250690" cy="630555"/>
                <wp:effectExtent l="0" t="0" r="0" b="4445"/>
                <wp:wrapThrough wrapText="bothSides">
                  <wp:wrapPolygon edited="0">
                    <wp:start x="166" y="0"/>
                    <wp:lineTo x="166" y="20882"/>
                    <wp:lineTo x="21142" y="20882"/>
                    <wp:lineTo x="21309" y="0"/>
                    <wp:lineTo x="166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6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90F011" w14:textId="7999EEDA" w:rsidR="00973769" w:rsidRPr="00973769" w:rsidRDefault="00973769" w:rsidP="0097376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Группа «КЛЮЧИ»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E393AFA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4" o:spid="_x0000_s1026" type="#_x0000_t202" style="position:absolute;margin-left:57.65pt;margin-top:5.1pt;width:334.7pt;height:49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" filled="f" stroked="f">
                <v:textbox style="mso-fit-shape-to-text:t">
                  <w:txbxContent>
                    <w:p w14:paraId="3490F011" w14:textId="7999EEDA" w:rsidR="00973769" w:rsidRPr="00973769" w:rsidRDefault="00973769" w:rsidP="0097376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Группа «КЛЮЧИ»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48AEB5" w14:textId="54FBC353" w:rsidR="00B21F48" w:rsidRDefault="00B21F48" w:rsidP="00B21F48">
      <w:pPr>
        <w:rPr>
          <w:lang w:val="en-US"/>
        </w:rPr>
      </w:pPr>
    </w:p>
    <w:p w14:paraId="2B6317C4" w14:textId="77777777" w:rsidR="00B21F48" w:rsidRDefault="00B21F48" w:rsidP="00B21F48">
      <w:pPr>
        <w:rPr>
          <w:lang w:val="en-US"/>
        </w:rPr>
      </w:pPr>
    </w:p>
    <w:p w14:paraId="13939505" w14:textId="2C423C77" w:rsidR="00B21F48" w:rsidRDefault="00B21F48" w:rsidP="00B21F48">
      <w:pPr>
        <w:rPr>
          <w:lang w:val="en-US"/>
        </w:rPr>
      </w:pPr>
    </w:p>
    <w:p w14:paraId="1FC899FD" w14:textId="77777777" w:rsidR="00B21F48" w:rsidRDefault="00B21F48" w:rsidP="00B21F48">
      <w:pPr>
        <w:rPr>
          <w:lang w:val="en-US"/>
        </w:rPr>
      </w:pPr>
    </w:p>
    <w:p w14:paraId="6DC84916" w14:textId="77777777" w:rsidR="00B21F48" w:rsidRDefault="00B21F48" w:rsidP="00B21F48">
      <w:pPr>
        <w:rPr>
          <w:lang w:val="en-US"/>
        </w:rPr>
      </w:pPr>
    </w:p>
    <w:p w14:paraId="37A8CA74" w14:textId="77777777" w:rsidR="00B21F48" w:rsidRDefault="00B21F48" w:rsidP="00B21F48">
      <w:pPr>
        <w:rPr>
          <w:lang w:val="en-US"/>
        </w:rPr>
      </w:pPr>
    </w:p>
    <w:p w14:paraId="616B888C" w14:textId="77777777" w:rsidR="00B21F48" w:rsidRPr="00960AC2" w:rsidRDefault="00960AC2" w:rsidP="00B21F48">
      <w:proofErr w:type="spellStart"/>
      <w:r>
        <w:rPr>
          <w:lang w:val="en-US"/>
        </w:rPr>
        <w:t>Всего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стр</w:t>
      </w:r>
      <w:proofErr w:type="spellEnd"/>
      <w:r>
        <w:rPr>
          <w:lang w:val="en-US"/>
        </w:rPr>
        <w:t>.</w:t>
      </w:r>
    </w:p>
    <w:p w14:paraId="75625CD7" w14:textId="77777777" w:rsidR="00B21F48" w:rsidRDefault="00B21F48">
      <w:pPr>
        <w:pStyle w:val="3"/>
        <w:ind w:firstLine="708"/>
        <w:rPr>
          <w:b/>
          <w:sz w:val="28"/>
          <w:szCs w:val="28"/>
          <w:u w:val="single"/>
          <w:lang w:val="ru-RU"/>
        </w:rPr>
      </w:pPr>
    </w:p>
    <w:p w14:paraId="59909938" w14:textId="77777777" w:rsidR="000B1273" w:rsidRPr="007F77FB" w:rsidRDefault="000B1273">
      <w:pPr>
        <w:pStyle w:val="3"/>
        <w:ind w:firstLine="708"/>
        <w:rPr>
          <w:b/>
          <w:sz w:val="24"/>
          <w:u w:val="single"/>
          <w:lang w:val="ru-RU"/>
        </w:rPr>
      </w:pPr>
      <w:r w:rsidRPr="007F77FB">
        <w:rPr>
          <w:b/>
          <w:sz w:val="24"/>
          <w:u w:val="single"/>
        </w:rPr>
        <w:t>P</w:t>
      </w:r>
      <w:r w:rsidRPr="007F77FB">
        <w:rPr>
          <w:b/>
          <w:sz w:val="24"/>
          <w:u w:val="single"/>
          <w:lang w:val="ru-RU"/>
        </w:rPr>
        <w:t>.</w:t>
      </w:r>
      <w:r w:rsidRPr="007F77FB">
        <w:rPr>
          <w:b/>
          <w:sz w:val="24"/>
          <w:u w:val="single"/>
        </w:rPr>
        <w:t>A</w:t>
      </w:r>
      <w:r w:rsidRPr="007F77FB">
        <w:rPr>
          <w:b/>
          <w:sz w:val="24"/>
          <w:u w:val="single"/>
          <w:lang w:val="ru-RU"/>
        </w:rPr>
        <w:t xml:space="preserve">. </w:t>
      </w:r>
      <w:r w:rsidRPr="007F77FB">
        <w:rPr>
          <w:b/>
          <w:sz w:val="24"/>
          <w:u w:val="single"/>
        </w:rPr>
        <w:t>Specifications</w:t>
      </w:r>
    </w:p>
    <w:p w14:paraId="1B52CF97" w14:textId="77777777" w:rsidR="000B1273" w:rsidRPr="007F77FB" w:rsidRDefault="000B1273" w:rsidP="00427288">
      <w:pPr>
        <w:numPr>
          <w:ilvl w:val="0"/>
          <w:numId w:val="6"/>
        </w:numPr>
      </w:pPr>
      <w:r w:rsidRPr="007F77FB">
        <w:t>Для проведения концерта группы не</w:t>
      </w:r>
      <w:r w:rsidR="00427288" w:rsidRPr="007F77FB">
        <w:t>обходима акустическая система</w:t>
      </w:r>
      <w:r w:rsidRPr="007F77FB">
        <w:t xml:space="preserve"> мощностью не менее 20 Вт паспортной </w:t>
      </w:r>
      <w:r w:rsidRPr="007F77FB">
        <w:rPr>
          <w:lang w:val="en-US"/>
        </w:rPr>
        <w:t>RMS</w:t>
      </w:r>
      <w:r w:rsidRPr="007F77FB">
        <w:t xml:space="preserve"> оконечных усилителей на 1 место зрительного зала (на 1000 мест не менее 15 кВт). При работе на открытой площадке – не менее </w:t>
      </w:r>
      <w:r w:rsidR="00427288" w:rsidRPr="007F77FB">
        <w:t>40</w:t>
      </w:r>
      <w:r w:rsidRPr="007F77FB">
        <w:t xml:space="preserve"> кВт. </w:t>
      </w:r>
    </w:p>
    <w:p w14:paraId="52F289F4" w14:textId="77777777" w:rsidR="00427288" w:rsidRPr="007F77FB" w:rsidRDefault="00427288" w:rsidP="00427288">
      <w:pPr>
        <w:numPr>
          <w:ilvl w:val="0"/>
          <w:numId w:val="6"/>
        </w:numPr>
      </w:pPr>
      <w:r w:rsidRPr="007F77FB">
        <w:rPr>
          <w:lang w:val="en-US"/>
        </w:rPr>
        <w:t xml:space="preserve">L-Acoustic, </w:t>
      </w:r>
      <w:proofErr w:type="spellStart"/>
      <w:r w:rsidRPr="007F77FB">
        <w:rPr>
          <w:lang w:val="en-US"/>
        </w:rPr>
        <w:t>d&amp;b</w:t>
      </w:r>
      <w:proofErr w:type="spellEnd"/>
      <w:r w:rsidRPr="007F77FB">
        <w:rPr>
          <w:lang w:val="en-US"/>
        </w:rPr>
        <w:t xml:space="preserve"> </w:t>
      </w:r>
      <w:proofErr w:type="spellStart"/>
      <w:r w:rsidRPr="007F77FB">
        <w:rPr>
          <w:lang w:val="en-US"/>
        </w:rPr>
        <w:t>audiotechnik</w:t>
      </w:r>
      <w:proofErr w:type="spellEnd"/>
      <w:r w:rsidRPr="007F77FB">
        <w:rPr>
          <w:lang w:val="en-US"/>
        </w:rPr>
        <w:t xml:space="preserve">, Coda Audio, EAW, Martin Audio, JBL </w:t>
      </w:r>
      <w:proofErr w:type="spellStart"/>
      <w:r w:rsidRPr="007F77FB">
        <w:rPr>
          <w:lang w:val="en-US"/>
        </w:rPr>
        <w:t>Vertec</w:t>
      </w:r>
      <w:proofErr w:type="spellEnd"/>
      <w:r w:rsidRPr="007F77FB">
        <w:rPr>
          <w:lang w:val="en-US"/>
        </w:rPr>
        <w:t xml:space="preserve">/VRX. </w:t>
      </w:r>
      <w:r w:rsidRPr="007F77FB">
        <w:t>Пожалуйста</w:t>
      </w:r>
      <w:r w:rsidR="009140D4" w:rsidRPr="007F77FB">
        <w:t>,</w:t>
      </w:r>
      <w:r w:rsidR="00960AC2" w:rsidRPr="007F77FB">
        <w:t xml:space="preserve"> обеспечьте мощность PA с запасом. Р</w:t>
      </w:r>
      <w:r w:rsidRPr="007F77FB">
        <w:t>аботать будем громко (не меньше 105</w:t>
      </w:r>
      <w:r w:rsidRPr="007F77FB">
        <w:rPr>
          <w:lang w:val="en-US"/>
        </w:rPr>
        <w:t>dB</w:t>
      </w:r>
      <w:r w:rsidRPr="007F77FB">
        <w:t>), чтоб обошлось без перегрузок.</w:t>
      </w:r>
    </w:p>
    <w:p w14:paraId="3DA33506" w14:textId="77777777" w:rsidR="00427288" w:rsidRPr="007F77FB" w:rsidRDefault="00427288" w:rsidP="00427288">
      <w:pPr>
        <w:numPr>
          <w:ilvl w:val="0"/>
          <w:numId w:val="6"/>
        </w:numPr>
      </w:pPr>
      <w:r w:rsidRPr="007F77FB">
        <w:rPr>
          <w:lang w:val="en-US"/>
        </w:rPr>
        <w:t>Front</w:t>
      </w:r>
      <w:r w:rsidRPr="007F77FB">
        <w:t xml:space="preserve"> </w:t>
      </w:r>
      <w:r w:rsidRPr="007F77FB">
        <w:rPr>
          <w:lang w:val="en-US"/>
        </w:rPr>
        <w:t>Fills</w:t>
      </w:r>
      <w:r w:rsidRPr="007F77FB">
        <w:t xml:space="preserve"> обязательны в залах со сценой шириной больше 8 м.</w:t>
      </w:r>
    </w:p>
    <w:p w14:paraId="393609C9" w14:textId="77777777" w:rsidR="000B1273" w:rsidRPr="007F77FB" w:rsidRDefault="000B1273">
      <w:pPr>
        <w:pStyle w:val="3"/>
        <w:ind w:firstLine="708"/>
        <w:rPr>
          <w:b/>
          <w:sz w:val="24"/>
          <w:u w:val="single"/>
          <w:lang w:val="ru-RU"/>
        </w:rPr>
      </w:pPr>
      <w:r w:rsidRPr="007F77FB">
        <w:rPr>
          <w:b/>
          <w:sz w:val="24"/>
          <w:u w:val="single"/>
        </w:rPr>
        <w:t>Backline</w:t>
      </w:r>
    </w:p>
    <w:p w14:paraId="69223F5B" w14:textId="77777777" w:rsidR="0075797B" w:rsidRPr="007F77FB" w:rsidRDefault="000B1273">
      <w:pPr>
        <w:rPr>
          <w:u w:val="single"/>
        </w:rPr>
      </w:pPr>
      <w:r w:rsidRPr="007F77FB">
        <w:rPr>
          <w:b/>
          <w:bCs/>
          <w:i/>
          <w:iCs/>
          <w:u w:val="single"/>
        </w:rPr>
        <w:t>Ударная установка</w:t>
      </w:r>
      <w:r w:rsidRPr="007F77FB">
        <w:rPr>
          <w:u w:val="single"/>
        </w:rPr>
        <w:t xml:space="preserve">: </w:t>
      </w:r>
    </w:p>
    <w:p w14:paraId="61E57001" w14:textId="77777777" w:rsidR="000B1273" w:rsidRPr="007F77FB" w:rsidRDefault="000B1273" w:rsidP="00960AC2">
      <w:pPr>
        <w:numPr>
          <w:ilvl w:val="0"/>
          <w:numId w:val="9"/>
        </w:numPr>
        <w:jc w:val="both"/>
      </w:pPr>
      <w:r w:rsidRPr="007F77FB">
        <w:rPr>
          <w:lang w:val="en-US"/>
        </w:rPr>
        <w:t>Ludwig</w:t>
      </w:r>
      <w:r w:rsidRPr="007F77FB">
        <w:t xml:space="preserve">, </w:t>
      </w:r>
      <w:r w:rsidRPr="007F77FB">
        <w:rPr>
          <w:lang w:val="en-US"/>
        </w:rPr>
        <w:t>Yamaha</w:t>
      </w:r>
      <w:r w:rsidRPr="007F77FB">
        <w:t xml:space="preserve">, </w:t>
      </w:r>
      <w:r w:rsidRPr="007F77FB">
        <w:rPr>
          <w:lang w:val="en-US"/>
        </w:rPr>
        <w:t>Tama</w:t>
      </w:r>
      <w:r w:rsidRPr="007F77FB">
        <w:t xml:space="preserve">, </w:t>
      </w:r>
      <w:r w:rsidR="0075797B" w:rsidRPr="007F77FB">
        <w:rPr>
          <w:lang w:val="en-US"/>
        </w:rPr>
        <w:t>DW</w:t>
      </w:r>
      <w:r w:rsidRPr="007F77FB">
        <w:t>.</w:t>
      </w:r>
    </w:p>
    <w:p w14:paraId="3A06D06C" w14:textId="45CEB14C" w:rsidR="000B1273" w:rsidRPr="007F77FB" w:rsidRDefault="00960AC2" w:rsidP="00960AC2">
      <w:pPr>
        <w:numPr>
          <w:ilvl w:val="0"/>
          <w:numId w:val="9"/>
        </w:numPr>
        <w:jc w:val="both"/>
      </w:pPr>
      <w:r w:rsidRPr="007F77FB">
        <w:t>Б</w:t>
      </w:r>
      <w:r w:rsidR="000B1273" w:rsidRPr="007F77FB">
        <w:t>ас-барабан</w:t>
      </w:r>
      <w:r w:rsidR="0075797B" w:rsidRPr="007F77FB">
        <w:t xml:space="preserve"> - 22"; том -10''(12''</w:t>
      </w:r>
      <w:r w:rsidR="000B1273" w:rsidRPr="007F77FB">
        <w:t xml:space="preserve">); </w:t>
      </w:r>
      <w:r w:rsidR="0075797B" w:rsidRPr="007F77FB">
        <w:t xml:space="preserve"> </w:t>
      </w:r>
      <w:r w:rsidR="000B1273" w:rsidRPr="007F77FB">
        <w:t>том 2(</w:t>
      </w:r>
      <w:r w:rsidR="0075797B" w:rsidRPr="007F77FB">
        <w:rPr>
          <w:lang w:val="en-US"/>
        </w:rPr>
        <w:t>floor</w:t>
      </w:r>
      <w:r w:rsidR="0075797B" w:rsidRPr="007F77FB">
        <w:t>)-16"(18"</w:t>
      </w:r>
      <w:r w:rsidR="00C41813">
        <w:t>):</w:t>
      </w:r>
      <w:proofErr w:type="gramStart"/>
      <w:r w:rsidR="00C41813">
        <w:t xml:space="preserve"> </w:t>
      </w:r>
      <w:r w:rsidR="00C41813" w:rsidRPr="007F77FB">
        <w:t>)</w:t>
      </w:r>
      <w:proofErr w:type="gramEnd"/>
      <w:r w:rsidR="00C41813" w:rsidRPr="007F77FB">
        <w:t xml:space="preserve">; </w:t>
      </w:r>
      <w:r w:rsidR="00C41813">
        <w:t>том 3</w:t>
      </w:r>
      <w:r w:rsidR="00C41813" w:rsidRPr="007F77FB">
        <w:t>(</w:t>
      </w:r>
      <w:r w:rsidR="00C41813" w:rsidRPr="007F77FB">
        <w:rPr>
          <w:lang w:val="en-US"/>
        </w:rPr>
        <w:t>floor</w:t>
      </w:r>
      <w:r w:rsidR="00C41813" w:rsidRPr="007F77FB">
        <w:t>)-18"</w:t>
      </w:r>
      <w:r w:rsidR="00C41813">
        <w:t xml:space="preserve"> (Два </w:t>
      </w:r>
      <w:r w:rsidR="00C41813" w:rsidRPr="007F77FB">
        <w:rPr>
          <w:lang w:val="en-US"/>
        </w:rPr>
        <w:t>floor</w:t>
      </w:r>
      <w:r w:rsidR="00C41813">
        <w:t xml:space="preserve"> тома 16"и (или) </w:t>
      </w:r>
      <w:r w:rsidR="00C41813" w:rsidRPr="007F77FB">
        <w:t>18"</w:t>
      </w:r>
      <w:r w:rsidR="00C41813">
        <w:t>:</w:t>
      </w:r>
    </w:p>
    <w:p w14:paraId="327694F4" w14:textId="77777777" w:rsidR="000B1273" w:rsidRPr="007F77FB" w:rsidRDefault="000B1273" w:rsidP="00960AC2">
      <w:pPr>
        <w:numPr>
          <w:ilvl w:val="0"/>
          <w:numId w:val="9"/>
        </w:numPr>
        <w:jc w:val="both"/>
      </w:pPr>
      <w:r w:rsidRPr="007F77FB">
        <w:t>4 стойки под тарелки, стойка под хай-</w:t>
      </w:r>
      <w:proofErr w:type="spellStart"/>
      <w:r w:rsidRPr="007F77FB">
        <w:t>хэд</w:t>
      </w:r>
      <w:proofErr w:type="spellEnd"/>
      <w:r w:rsidRPr="007F77FB">
        <w:t>, стойка под малый барабан.</w:t>
      </w:r>
    </w:p>
    <w:p w14:paraId="0A3D26B1" w14:textId="77777777" w:rsidR="000B1273" w:rsidRPr="007F77FB" w:rsidRDefault="000B1273" w:rsidP="00960AC2">
      <w:pPr>
        <w:numPr>
          <w:ilvl w:val="0"/>
          <w:numId w:val="9"/>
        </w:numPr>
        <w:jc w:val="both"/>
      </w:pPr>
      <w:r w:rsidRPr="007F77FB">
        <w:t xml:space="preserve">На сцене должны быть резервные: малый барабан и педаль для </w:t>
      </w:r>
      <w:proofErr w:type="gramStart"/>
      <w:r w:rsidRPr="007F77FB">
        <w:t>бас-барабана</w:t>
      </w:r>
      <w:proofErr w:type="gramEnd"/>
      <w:r w:rsidRPr="007F77FB">
        <w:t>.</w:t>
      </w:r>
      <w:r w:rsidR="00960AC2" w:rsidRPr="007F77FB">
        <w:t xml:space="preserve"> </w:t>
      </w:r>
      <w:r w:rsidR="00960AC2" w:rsidRPr="007F77FB">
        <w:rPr>
          <w:u w:val="single"/>
        </w:rPr>
        <w:t>Пластики без вмятин!!</w:t>
      </w:r>
    </w:p>
    <w:p w14:paraId="670203CE" w14:textId="77777777" w:rsidR="00960AC2" w:rsidRPr="007F77FB" w:rsidRDefault="000B1273" w:rsidP="00960AC2">
      <w:pPr>
        <w:numPr>
          <w:ilvl w:val="0"/>
          <w:numId w:val="9"/>
        </w:numPr>
        <w:jc w:val="both"/>
      </w:pPr>
      <w:r w:rsidRPr="007F77FB">
        <w:t xml:space="preserve">Если подиум – 2м х 3м. </w:t>
      </w:r>
      <w:r w:rsidR="0075797B" w:rsidRPr="007F77FB">
        <w:t>Вся установка, включая стул и стойки, должна стоять на коврике. С</w:t>
      </w:r>
      <w:r w:rsidRPr="007F77FB">
        <w:t>тул</w:t>
      </w:r>
      <w:r w:rsidR="0075797B" w:rsidRPr="007F77FB">
        <w:t>, регулируемый по высоте, не шатающийся</w:t>
      </w:r>
      <w:r w:rsidRPr="007F77FB">
        <w:t xml:space="preserve">. </w:t>
      </w:r>
      <w:r w:rsidR="0075797B" w:rsidRPr="007F77FB">
        <w:t>Ударная установка должна быть расположена как можно ближе к центру сцены.</w:t>
      </w:r>
    </w:p>
    <w:p w14:paraId="5358D5D1" w14:textId="77777777" w:rsidR="00B21F48" w:rsidRPr="007F77FB" w:rsidRDefault="008A1C7A">
      <w:pPr>
        <w:rPr>
          <w:b/>
          <w:bCs/>
          <w:i/>
          <w:iCs/>
          <w:u w:val="single"/>
        </w:rPr>
      </w:pPr>
      <w:r w:rsidRPr="007F77FB">
        <w:rPr>
          <w:b/>
          <w:u w:val="single"/>
        </w:rPr>
        <w:t>Вним</w:t>
      </w:r>
      <w:r w:rsidR="009140D4" w:rsidRPr="007F77FB">
        <w:rPr>
          <w:b/>
          <w:u w:val="single"/>
        </w:rPr>
        <w:t>ание!!! Р</w:t>
      </w:r>
      <w:r w:rsidRPr="007F77FB">
        <w:rPr>
          <w:b/>
          <w:u w:val="single"/>
        </w:rPr>
        <w:t>асстановка барабанов</w:t>
      </w:r>
      <w:r w:rsidR="009140D4" w:rsidRPr="007F77FB">
        <w:rPr>
          <w:b/>
          <w:u w:val="single"/>
        </w:rPr>
        <w:t xml:space="preserve"> зеркальная </w:t>
      </w:r>
      <w:r w:rsidRPr="007F77FB">
        <w:rPr>
          <w:b/>
          <w:u w:val="single"/>
        </w:rPr>
        <w:t>-</w:t>
      </w:r>
      <w:r w:rsidR="009140D4" w:rsidRPr="007F77FB">
        <w:rPr>
          <w:b/>
          <w:u w:val="single"/>
        </w:rPr>
        <w:t xml:space="preserve"> барабанщик левша</w:t>
      </w:r>
      <w:r w:rsidRPr="007F77FB">
        <w:rPr>
          <w:b/>
          <w:u w:val="single"/>
        </w:rPr>
        <w:t>!!!</w:t>
      </w:r>
      <w:r w:rsidR="000B1273" w:rsidRPr="007F77FB">
        <w:rPr>
          <w:b/>
          <w:bCs/>
          <w:i/>
          <w:iCs/>
          <w:u w:val="single"/>
        </w:rPr>
        <w:t xml:space="preserve"> </w:t>
      </w:r>
    </w:p>
    <w:p w14:paraId="120FA6EB" w14:textId="77777777" w:rsidR="0075797B" w:rsidRPr="007F77FB" w:rsidRDefault="000B1273" w:rsidP="0075797B">
      <w:r w:rsidRPr="007F77FB">
        <w:rPr>
          <w:b/>
          <w:bCs/>
          <w:i/>
          <w:iCs/>
          <w:u w:val="single"/>
        </w:rPr>
        <w:t xml:space="preserve">Гитарные </w:t>
      </w:r>
      <w:proofErr w:type="spellStart"/>
      <w:r w:rsidRPr="007F77FB">
        <w:rPr>
          <w:b/>
          <w:bCs/>
          <w:i/>
          <w:iCs/>
          <w:u w:val="single"/>
        </w:rPr>
        <w:t>комбо</w:t>
      </w:r>
      <w:proofErr w:type="spellEnd"/>
      <w:r w:rsidRPr="007F77FB">
        <w:t>:</w:t>
      </w:r>
    </w:p>
    <w:p w14:paraId="7D833FBD" w14:textId="43252426" w:rsidR="008A1C7A" w:rsidRPr="007F77FB" w:rsidRDefault="00C8174B" w:rsidP="0075797B">
      <w:r w:rsidRPr="007F77FB">
        <w:t xml:space="preserve"> </w:t>
      </w:r>
      <w:r w:rsidR="00CC2C7C" w:rsidRPr="007F77FB">
        <w:rPr>
          <w:b/>
        </w:rPr>
        <w:t>Д</w:t>
      </w:r>
      <w:r w:rsidRPr="007F77FB">
        <w:rPr>
          <w:b/>
        </w:rPr>
        <w:t xml:space="preserve">ля </w:t>
      </w:r>
      <w:proofErr w:type="gramStart"/>
      <w:r w:rsidRPr="007F77FB">
        <w:rPr>
          <w:b/>
        </w:rPr>
        <w:t>лидер-</w:t>
      </w:r>
      <w:r w:rsidR="00CC2C7C" w:rsidRPr="007F77FB">
        <w:rPr>
          <w:b/>
        </w:rPr>
        <w:t>гитары</w:t>
      </w:r>
      <w:proofErr w:type="gramEnd"/>
      <w:r w:rsidR="00CC2C7C" w:rsidRPr="007F77FB">
        <w:t>:</w:t>
      </w:r>
      <w:r w:rsidR="000B1273" w:rsidRPr="007F77FB">
        <w:t xml:space="preserve"> </w:t>
      </w:r>
      <w:r w:rsidR="00D93534" w:rsidRPr="007F77FB">
        <w:t xml:space="preserve">два </w:t>
      </w:r>
      <w:proofErr w:type="spellStart"/>
      <w:r w:rsidR="00D93534" w:rsidRPr="007F77FB">
        <w:t>комбика</w:t>
      </w:r>
      <w:proofErr w:type="spellEnd"/>
      <w:r w:rsidR="00D93534" w:rsidRPr="007F77FB">
        <w:rPr>
          <w:b/>
        </w:rPr>
        <w:t xml:space="preserve"> </w:t>
      </w:r>
      <w:r w:rsidR="00A82356" w:rsidRPr="007F77FB">
        <w:rPr>
          <w:b/>
        </w:rPr>
        <w:t>FENDER</w:t>
      </w:r>
      <w:r w:rsidR="00D93534" w:rsidRPr="007F77FB">
        <w:rPr>
          <w:b/>
          <w:bCs/>
        </w:rPr>
        <w:t xml:space="preserve"> T</w:t>
      </w:r>
      <w:r w:rsidR="00A82356" w:rsidRPr="007F77FB">
        <w:rPr>
          <w:b/>
          <w:bCs/>
        </w:rPr>
        <w:t xml:space="preserve">WIN. </w:t>
      </w:r>
      <w:r w:rsidR="00A82356" w:rsidRPr="007F77FB">
        <w:rPr>
          <w:b/>
        </w:rPr>
        <w:t xml:space="preserve"> </w:t>
      </w:r>
      <w:r w:rsidR="00C963D7" w:rsidRPr="007F77FB">
        <w:t xml:space="preserve">В случае работы на небольших клубных площадках,- один гитарный </w:t>
      </w:r>
      <w:proofErr w:type="spellStart"/>
      <w:r w:rsidR="00C963D7" w:rsidRPr="007F77FB">
        <w:t>комбик</w:t>
      </w:r>
      <w:proofErr w:type="spellEnd"/>
      <w:r w:rsidR="00C963D7" w:rsidRPr="007F77FB">
        <w:t xml:space="preserve"> </w:t>
      </w:r>
      <w:r w:rsidR="00C963D7" w:rsidRPr="007F77FB">
        <w:rPr>
          <w:b/>
        </w:rPr>
        <w:t>FENDER</w:t>
      </w:r>
      <w:r w:rsidR="00C963D7" w:rsidRPr="007F77FB">
        <w:rPr>
          <w:b/>
          <w:bCs/>
        </w:rPr>
        <w:t xml:space="preserve"> TWIN </w:t>
      </w:r>
      <w:r w:rsidR="00C963D7" w:rsidRPr="007F77FB">
        <w:rPr>
          <w:bCs/>
        </w:rPr>
        <w:t>или</w:t>
      </w:r>
      <w:r w:rsidR="00C963D7" w:rsidRPr="007F77FB">
        <w:rPr>
          <w:b/>
          <w:bCs/>
        </w:rPr>
        <w:t xml:space="preserve"> </w:t>
      </w:r>
      <w:r w:rsidR="00C963D7" w:rsidRPr="007F77FB">
        <w:rPr>
          <w:b/>
        </w:rPr>
        <w:t>FENDER</w:t>
      </w:r>
      <w:r w:rsidR="008A1C7A" w:rsidRPr="007F77FB">
        <w:rPr>
          <w:b/>
        </w:rPr>
        <w:t xml:space="preserve"> DEVILLE</w:t>
      </w:r>
      <w:r w:rsidR="00C963D7" w:rsidRPr="007F77FB">
        <w:rPr>
          <w:b/>
        </w:rPr>
        <w:t xml:space="preserve"> </w:t>
      </w:r>
      <w:r w:rsidR="008A1C7A" w:rsidRPr="007F77FB">
        <w:rPr>
          <w:b/>
        </w:rPr>
        <w:t xml:space="preserve"> </w:t>
      </w:r>
      <w:r w:rsidR="00D41B5C">
        <w:t>и обязательно стойки</w:t>
      </w:r>
      <w:r w:rsidR="0075797B" w:rsidRPr="007F77FB">
        <w:t xml:space="preserve"> под </w:t>
      </w:r>
      <w:proofErr w:type="spellStart"/>
      <w:r w:rsidR="0075797B" w:rsidRPr="007F77FB">
        <w:t>комбик</w:t>
      </w:r>
      <w:r w:rsidR="00D41B5C">
        <w:t>и</w:t>
      </w:r>
      <w:proofErr w:type="spellEnd"/>
      <w:r w:rsidR="0075797B" w:rsidRPr="007F77FB">
        <w:t>.</w:t>
      </w:r>
    </w:p>
    <w:p w14:paraId="531D7EA1" w14:textId="4FC81AFF" w:rsidR="00D41B5C" w:rsidRDefault="008A1C7A" w:rsidP="00D41B5C">
      <w:pPr>
        <w:ind w:left="-150" w:right="-30"/>
        <w:rPr>
          <w:rStyle w:val="a6"/>
          <w:rFonts w:ascii="Arial" w:hAnsi="Arial" w:cs="Arial"/>
          <w:color w:val="DD0000"/>
          <w:sz w:val="27"/>
          <w:szCs w:val="27"/>
          <w:u w:val="none"/>
          <w:shd w:val="clear" w:color="auto" w:fill="FFFFFF"/>
        </w:rPr>
      </w:pPr>
      <w:r w:rsidRPr="007F77FB">
        <w:rPr>
          <w:b/>
        </w:rPr>
        <w:t xml:space="preserve">  </w:t>
      </w:r>
      <w:proofErr w:type="gramStart"/>
      <w:r w:rsidR="00117797" w:rsidRPr="007F77FB">
        <w:rPr>
          <w:b/>
        </w:rPr>
        <w:t>Для второй электрогитары</w:t>
      </w:r>
      <w:r w:rsidR="00A82356" w:rsidRPr="007F77FB">
        <w:rPr>
          <w:b/>
        </w:rPr>
        <w:t xml:space="preserve"> (</w:t>
      </w:r>
      <w:proofErr w:type="spellStart"/>
      <w:r w:rsidR="00A82356" w:rsidRPr="007F77FB">
        <w:rPr>
          <w:b/>
        </w:rPr>
        <w:t>полуакустика</w:t>
      </w:r>
      <w:proofErr w:type="spellEnd"/>
      <w:r w:rsidR="00A82356" w:rsidRPr="007F77FB">
        <w:t>)</w:t>
      </w:r>
      <w:r w:rsidR="00B21F48" w:rsidRPr="007F77FB">
        <w:t xml:space="preserve"> </w:t>
      </w:r>
      <w:r w:rsidR="00ED0F28" w:rsidRPr="007F77FB">
        <w:t>-</w:t>
      </w:r>
      <w:r w:rsidR="00A82356" w:rsidRPr="007F77FB">
        <w:t xml:space="preserve"> </w:t>
      </w:r>
      <w:r w:rsidR="00117797" w:rsidRPr="007F77FB">
        <w:t xml:space="preserve"> </w:t>
      </w:r>
      <w:r w:rsidR="00973769" w:rsidRPr="007F77FB">
        <w:t xml:space="preserve">ламповый </w:t>
      </w:r>
      <w:proofErr w:type="spellStart"/>
      <w:r w:rsidR="00973769" w:rsidRPr="007F77FB">
        <w:t>комбо</w:t>
      </w:r>
      <w:proofErr w:type="spellEnd"/>
      <w:r w:rsidR="007C3BCE" w:rsidRPr="007F77FB">
        <w:t xml:space="preserve"> </w:t>
      </w:r>
      <w:proofErr w:type="spellStart"/>
      <w:r w:rsidR="00B21F48" w:rsidRPr="007F77FB">
        <w:t>Mesa</w:t>
      </w:r>
      <w:proofErr w:type="spellEnd"/>
      <w:r w:rsidR="00B21F48" w:rsidRPr="007F77FB">
        <w:t xml:space="preserve"> </w:t>
      </w:r>
      <w:proofErr w:type="spellStart"/>
      <w:r w:rsidR="00B21F48" w:rsidRPr="007F77FB">
        <w:t>Boogie</w:t>
      </w:r>
      <w:proofErr w:type="spellEnd"/>
      <w:r w:rsidR="00B21F48" w:rsidRPr="007F77FB">
        <w:t xml:space="preserve"> </w:t>
      </w:r>
      <w:r w:rsidR="00A82356" w:rsidRPr="007F77FB">
        <w:t xml:space="preserve">(при отсутствии такового, можно  </w:t>
      </w:r>
      <w:r w:rsidR="00B21F48" w:rsidRPr="007F77FB">
        <w:t>FENDER</w:t>
      </w:r>
      <w:r w:rsidR="00D41B5C">
        <w:rPr>
          <w:bCs/>
        </w:rPr>
        <w:t xml:space="preserve"> </w:t>
      </w:r>
      <w:r w:rsidR="00D41B5C">
        <w:rPr>
          <w:bCs/>
          <w:lang w:val="en-US"/>
        </w:rPr>
        <w:t>Deluxe</w:t>
      </w:r>
      <w:r w:rsidR="00D41B5C" w:rsidRPr="00D41B5C">
        <w:rPr>
          <w:bCs/>
        </w:rPr>
        <w:t>)</w:t>
      </w:r>
      <w:r w:rsidR="00D41B5C">
        <w:fldChar w:fldCharType="begin"/>
      </w:r>
      <w:r w:rsidR="00D41B5C">
        <w:instrText xml:space="preserve"> HYPERLINK "https://yandex.ru/images/search?text=%D0%BA%D0%BE%D0%BC%D0%B1%D0%BE%20fender%20deluxe&amp;stype=image&amp;lr=214&amp;parent-reqid=1522229472479749-1346763434171620216954485-vla1-3667&amp;source=wiz" \t "_blank" </w:instrText>
      </w:r>
      <w:r w:rsidR="00D41B5C">
        <w:fldChar w:fldCharType="separate"/>
      </w:r>
      <w:proofErr w:type="gramEnd"/>
    </w:p>
    <w:p w14:paraId="2F31229B" w14:textId="5523E1F5" w:rsidR="00130A13" w:rsidRPr="007F77FB" w:rsidRDefault="00D41B5C" w:rsidP="00D41B5C">
      <w:r>
        <w:fldChar w:fldCharType="end"/>
      </w:r>
      <w:bookmarkStart w:id="0" w:name="_GoBack"/>
      <w:bookmarkEnd w:id="0"/>
      <w:r w:rsidR="00C963D7" w:rsidRPr="007F77FB">
        <w:t xml:space="preserve"> Плюс стойка под </w:t>
      </w:r>
      <w:proofErr w:type="spellStart"/>
      <w:r w:rsidR="00C963D7" w:rsidRPr="007F77FB">
        <w:t>комбик</w:t>
      </w:r>
      <w:proofErr w:type="spellEnd"/>
      <w:r w:rsidR="00C963D7" w:rsidRPr="007F77FB">
        <w:t xml:space="preserve"> при работе на небольших сценах и площадках.</w:t>
      </w:r>
    </w:p>
    <w:p w14:paraId="0B097259" w14:textId="77777777" w:rsidR="00427288" w:rsidRPr="007F77FB" w:rsidRDefault="008A1C7A">
      <w:pPr>
        <w:rPr>
          <w:u w:val="single"/>
        </w:rPr>
      </w:pPr>
      <w:r w:rsidRPr="007F77FB">
        <w:rPr>
          <w:b/>
          <w:bCs/>
          <w:i/>
          <w:iCs/>
        </w:rPr>
        <w:t xml:space="preserve"> </w:t>
      </w:r>
      <w:r w:rsidR="000B1273" w:rsidRPr="007F77FB">
        <w:rPr>
          <w:b/>
          <w:bCs/>
          <w:i/>
          <w:iCs/>
          <w:u w:val="single"/>
        </w:rPr>
        <w:t xml:space="preserve">Басовые </w:t>
      </w:r>
      <w:proofErr w:type="spellStart"/>
      <w:r w:rsidR="000B1273" w:rsidRPr="007F77FB">
        <w:rPr>
          <w:b/>
          <w:bCs/>
          <w:i/>
          <w:iCs/>
          <w:u w:val="single"/>
        </w:rPr>
        <w:t>комбики</w:t>
      </w:r>
      <w:proofErr w:type="spellEnd"/>
      <w:r w:rsidR="00B21F48" w:rsidRPr="007F77FB">
        <w:rPr>
          <w:b/>
          <w:bCs/>
          <w:i/>
          <w:iCs/>
          <w:u w:val="single"/>
        </w:rPr>
        <w:t xml:space="preserve"> и кабинеты</w:t>
      </w:r>
      <w:r w:rsidR="00AD055B" w:rsidRPr="007F77FB">
        <w:rPr>
          <w:u w:val="single"/>
        </w:rPr>
        <w:t>:</w:t>
      </w:r>
      <w:r w:rsidR="00B21F48" w:rsidRPr="007F77FB">
        <w:rPr>
          <w:u w:val="single"/>
        </w:rPr>
        <w:t xml:space="preserve"> </w:t>
      </w:r>
    </w:p>
    <w:p w14:paraId="0474723D" w14:textId="7A0BAAB8" w:rsidR="000B1273" w:rsidRPr="007F77FB" w:rsidRDefault="00AD055B">
      <w:pPr>
        <w:rPr>
          <w:b/>
          <w:bCs/>
        </w:rPr>
      </w:pPr>
      <w:r w:rsidRPr="007F77FB">
        <w:rPr>
          <w:lang w:val="en-US"/>
        </w:rPr>
        <w:t>Trace</w:t>
      </w:r>
      <w:r w:rsidRPr="007F77FB">
        <w:t xml:space="preserve"> </w:t>
      </w:r>
      <w:proofErr w:type="spellStart"/>
      <w:r w:rsidRPr="007F77FB">
        <w:rPr>
          <w:lang w:val="en-US"/>
        </w:rPr>
        <w:t>Eliott</w:t>
      </w:r>
      <w:proofErr w:type="spellEnd"/>
      <w:r w:rsidRPr="007F77FB">
        <w:t xml:space="preserve">, </w:t>
      </w:r>
      <w:proofErr w:type="spellStart"/>
      <w:r w:rsidR="00797197" w:rsidRPr="007F77FB">
        <w:rPr>
          <w:lang w:val="en-US"/>
        </w:rPr>
        <w:t>Ampeg</w:t>
      </w:r>
      <w:proofErr w:type="spellEnd"/>
      <w:r w:rsidR="00797197" w:rsidRPr="007F77FB">
        <w:t>,</w:t>
      </w:r>
      <w:r w:rsidR="00973769" w:rsidRPr="007F77FB">
        <w:t xml:space="preserve"> </w:t>
      </w:r>
      <w:r w:rsidR="000B1273" w:rsidRPr="007F77FB">
        <w:rPr>
          <w:lang w:val="en-US"/>
        </w:rPr>
        <w:t>Crate</w:t>
      </w:r>
      <w:r w:rsidR="00960AC2" w:rsidRPr="007F77FB">
        <w:t>. (</w:t>
      </w:r>
      <w:r w:rsidR="000B1273" w:rsidRPr="007F77FB">
        <w:t xml:space="preserve">100 </w:t>
      </w:r>
      <w:r w:rsidR="000B1273" w:rsidRPr="007F77FB">
        <w:rPr>
          <w:lang w:val="en-US"/>
        </w:rPr>
        <w:t>W</w:t>
      </w:r>
      <w:r w:rsidR="000B1273" w:rsidRPr="007F77FB">
        <w:t>)</w:t>
      </w:r>
      <w:r w:rsidR="000B1273" w:rsidRPr="007F77FB">
        <w:rPr>
          <w:b/>
          <w:bCs/>
        </w:rPr>
        <w:t xml:space="preserve"> </w:t>
      </w:r>
    </w:p>
    <w:p w14:paraId="024F4097" w14:textId="77777777" w:rsidR="000B1273" w:rsidRPr="007F77FB" w:rsidRDefault="008A1C7A">
      <w:r w:rsidRPr="007F77FB">
        <w:rPr>
          <w:b/>
          <w:bCs/>
          <w:i/>
          <w:iCs/>
        </w:rPr>
        <w:t xml:space="preserve">  </w:t>
      </w:r>
      <w:r w:rsidR="000B1273" w:rsidRPr="007F77FB">
        <w:rPr>
          <w:b/>
          <w:bCs/>
          <w:i/>
          <w:iCs/>
          <w:u w:val="single"/>
        </w:rPr>
        <w:t>Для акустической гитары</w:t>
      </w:r>
      <w:r w:rsidR="000B1273" w:rsidRPr="007F77FB">
        <w:rPr>
          <w:b/>
          <w:bCs/>
          <w:i/>
          <w:iCs/>
        </w:rPr>
        <w:t xml:space="preserve"> </w:t>
      </w:r>
      <w:r w:rsidR="000B1273" w:rsidRPr="007F77FB">
        <w:rPr>
          <w:b/>
          <w:bCs/>
        </w:rPr>
        <w:t xml:space="preserve">– </w:t>
      </w:r>
      <w:r w:rsidR="000B1273" w:rsidRPr="007F77FB">
        <w:rPr>
          <w:lang w:val="en-US"/>
        </w:rPr>
        <w:t>DI</w:t>
      </w:r>
      <w:r w:rsidR="000B1273" w:rsidRPr="007F77FB">
        <w:t>-</w:t>
      </w:r>
      <w:r w:rsidR="000B1273" w:rsidRPr="007F77FB">
        <w:rPr>
          <w:lang w:val="en-US"/>
        </w:rPr>
        <w:t>box</w:t>
      </w:r>
      <w:r w:rsidR="0075797B" w:rsidRPr="007F77FB">
        <w:t xml:space="preserve"> по фронту у стойки солиста</w:t>
      </w:r>
    </w:p>
    <w:p w14:paraId="356D9DB3" w14:textId="77777777" w:rsidR="00960AC2" w:rsidRPr="007F77FB" w:rsidRDefault="00960AC2">
      <w:pPr>
        <w:rPr>
          <w:i/>
          <w:iCs/>
        </w:rPr>
      </w:pPr>
    </w:p>
    <w:p w14:paraId="4947A263" w14:textId="570C4D7B" w:rsidR="00130A13" w:rsidRPr="007F77FB" w:rsidRDefault="008A1C7A">
      <w:pPr>
        <w:rPr>
          <w:iCs/>
        </w:rPr>
      </w:pPr>
      <w:r w:rsidRPr="007F77FB">
        <w:rPr>
          <w:b/>
          <w:bCs/>
          <w:i/>
          <w:iCs/>
        </w:rPr>
        <w:t xml:space="preserve">  </w:t>
      </w:r>
      <w:r w:rsidR="000B1273" w:rsidRPr="007F77FB">
        <w:rPr>
          <w:b/>
          <w:bCs/>
          <w:iCs/>
        </w:rPr>
        <w:t>Стойка под клавиш</w:t>
      </w:r>
      <w:proofErr w:type="gramStart"/>
      <w:r w:rsidR="000B1273" w:rsidRPr="007F77FB">
        <w:rPr>
          <w:b/>
          <w:bCs/>
          <w:iCs/>
        </w:rPr>
        <w:t>и</w:t>
      </w:r>
      <w:r w:rsidR="00973769" w:rsidRPr="007F77FB">
        <w:rPr>
          <w:b/>
          <w:bCs/>
          <w:iCs/>
        </w:rPr>
        <w:t>-</w:t>
      </w:r>
      <w:proofErr w:type="gramEnd"/>
      <w:r w:rsidR="00973769" w:rsidRPr="007F77FB">
        <w:rPr>
          <w:b/>
          <w:bCs/>
          <w:iCs/>
        </w:rPr>
        <w:t xml:space="preserve"> </w:t>
      </w:r>
      <w:proofErr w:type="spellStart"/>
      <w:r w:rsidR="00973769" w:rsidRPr="007F77FB">
        <w:rPr>
          <w:b/>
          <w:bCs/>
          <w:iCs/>
        </w:rPr>
        <w:t>двухярусная</w:t>
      </w:r>
      <w:proofErr w:type="spellEnd"/>
      <w:r w:rsidR="00C963D7" w:rsidRPr="007F77FB">
        <w:rPr>
          <w:b/>
          <w:bCs/>
          <w:iCs/>
        </w:rPr>
        <w:t>!!</w:t>
      </w:r>
      <w:r w:rsidR="000B1273" w:rsidRPr="007F77FB">
        <w:rPr>
          <w:iCs/>
        </w:rPr>
        <w:t>.</w:t>
      </w:r>
    </w:p>
    <w:p w14:paraId="5AF82AE7" w14:textId="77777777" w:rsidR="00130A13" w:rsidRPr="007F77FB" w:rsidRDefault="00130A13">
      <w:pPr>
        <w:rPr>
          <w:iCs/>
        </w:rPr>
      </w:pPr>
    </w:p>
    <w:p w14:paraId="7D92C0A6" w14:textId="77777777" w:rsidR="00427288" w:rsidRPr="007F77FB" w:rsidRDefault="00427288">
      <w:pPr>
        <w:rPr>
          <w:i/>
          <w:iCs/>
        </w:rPr>
      </w:pPr>
      <w:r w:rsidRPr="007F77FB">
        <w:rPr>
          <w:b/>
          <w:bCs/>
          <w:i/>
          <w:iCs/>
          <w:u w:val="single"/>
        </w:rPr>
        <w:t>Мониторинг</w:t>
      </w:r>
      <w:r w:rsidRPr="007F77FB">
        <w:rPr>
          <w:u w:val="single"/>
        </w:rPr>
        <w:t>:</w:t>
      </w:r>
    </w:p>
    <w:p w14:paraId="01F58D41" w14:textId="77777777" w:rsidR="00427288" w:rsidRPr="007F77FB" w:rsidRDefault="000B1273">
      <w:r w:rsidRPr="007F77FB">
        <w:rPr>
          <w:b/>
          <w:bCs/>
          <w:i/>
          <w:iCs/>
        </w:rPr>
        <w:t>На сцене</w:t>
      </w:r>
      <w:r w:rsidRPr="007F77FB">
        <w:t xml:space="preserve"> должны нахо</w:t>
      </w:r>
      <w:r w:rsidR="00CC2C7C" w:rsidRPr="007F77FB">
        <w:t xml:space="preserve">диться </w:t>
      </w:r>
      <w:r w:rsidR="00427288" w:rsidRPr="007F77FB">
        <w:t>5</w:t>
      </w:r>
      <w:r w:rsidR="00CC2C7C" w:rsidRPr="007F77FB">
        <w:t xml:space="preserve"> мониторов</w:t>
      </w:r>
      <w:r w:rsidR="00427288" w:rsidRPr="007F77FB">
        <w:t xml:space="preserve"> (15")</w:t>
      </w:r>
      <w:r w:rsidR="00CC2C7C" w:rsidRPr="007F77FB">
        <w:t xml:space="preserve"> мощностью 350</w:t>
      </w:r>
      <w:r w:rsidRPr="007F77FB">
        <w:t xml:space="preserve">-500 </w:t>
      </w:r>
      <w:r w:rsidRPr="007F77FB">
        <w:rPr>
          <w:lang w:val="en-US"/>
        </w:rPr>
        <w:t>Wt</w:t>
      </w:r>
      <w:r w:rsidR="00427288" w:rsidRPr="007F77FB">
        <w:t xml:space="preserve">. </w:t>
      </w:r>
      <w:r w:rsidR="00427288" w:rsidRPr="007F77FB">
        <w:rPr>
          <w:u w:val="single"/>
        </w:rPr>
        <w:t>В залах со сценой шириной больше 8 м., в первую линию ставить 4 кабинета.</w:t>
      </w:r>
      <w:r w:rsidR="00960AC2" w:rsidRPr="007F77FB">
        <w:t xml:space="preserve"> Барабанщику справа от установки поставить возвышение под пульт.</w:t>
      </w:r>
    </w:p>
    <w:p w14:paraId="4438AE49" w14:textId="5687B95C" w:rsidR="000B1273" w:rsidRPr="007F77FB" w:rsidRDefault="00B21F48">
      <w:r w:rsidRPr="007F77FB">
        <w:t xml:space="preserve">Для больших сцен шириной от 8 м: Прострелы (SF) </w:t>
      </w:r>
      <w:proofErr w:type="gramStart"/>
      <w:r w:rsidRPr="007F77FB">
        <w:t>двух</w:t>
      </w:r>
      <w:r w:rsidR="00973769" w:rsidRPr="007F77FB">
        <w:t>-</w:t>
      </w:r>
      <w:r w:rsidRPr="007F77FB">
        <w:t>полосные</w:t>
      </w:r>
      <w:proofErr w:type="gramEnd"/>
      <w:r w:rsidRPr="007F77FB">
        <w:t xml:space="preserve"> </w:t>
      </w:r>
      <w:r w:rsidR="000B1273" w:rsidRPr="007F77FB">
        <w:t xml:space="preserve">мощностью </w:t>
      </w:r>
      <w:r w:rsidRPr="007F77FB">
        <w:t xml:space="preserve">от </w:t>
      </w:r>
      <w:r w:rsidR="00C8174B" w:rsidRPr="007F77FB">
        <w:t>1</w:t>
      </w:r>
      <w:r w:rsidR="000B1273" w:rsidRPr="007F77FB">
        <w:t xml:space="preserve"> </w:t>
      </w:r>
      <w:r w:rsidR="000B1273" w:rsidRPr="007F77FB">
        <w:rPr>
          <w:lang w:val="en-US"/>
        </w:rPr>
        <w:t>kW</w:t>
      </w:r>
      <w:r w:rsidR="000B1273" w:rsidRPr="007F77FB">
        <w:t xml:space="preserve"> каждый</w:t>
      </w:r>
      <w:r w:rsidR="000B1273" w:rsidRPr="007F77FB">
        <w:rPr>
          <w:b/>
          <w:bCs/>
        </w:rPr>
        <w:t>.</w:t>
      </w:r>
    </w:p>
    <w:p w14:paraId="4C15680C" w14:textId="77777777" w:rsidR="007F77FB" w:rsidRDefault="007F77FB">
      <w:pPr>
        <w:rPr>
          <w:b/>
          <w:bCs/>
          <w:i/>
          <w:iCs/>
          <w:u w:val="single"/>
        </w:rPr>
      </w:pPr>
    </w:p>
    <w:p w14:paraId="6C458546" w14:textId="77777777" w:rsidR="007F77FB" w:rsidRDefault="007F77FB">
      <w:pPr>
        <w:rPr>
          <w:b/>
          <w:bCs/>
          <w:i/>
          <w:iCs/>
          <w:u w:val="single"/>
        </w:rPr>
      </w:pPr>
    </w:p>
    <w:p w14:paraId="4216C45E" w14:textId="77777777" w:rsidR="007F77FB" w:rsidRDefault="007F77FB">
      <w:pPr>
        <w:rPr>
          <w:b/>
          <w:bCs/>
          <w:i/>
          <w:iCs/>
          <w:u w:val="single"/>
        </w:rPr>
      </w:pPr>
    </w:p>
    <w:p w14:paraId="7E78203D" w14:textId="77777777" w:rsidR="007F77FB" w:rsidRDefault="007F77FB">
      <w:pPr>
        <w:rPr>
          <w:b/>
          <w:bCs/>
          <w:i/>
          <w:iCs/>
          <w:u w:val="single"/>
        </w:rPr>
      </w:pPr>
    </w:p>
    <w:p w14:paraId="4D82FEC9" w14:textId="77777777" w:rsidR="000B1273" w:rsidRPr="007F77FB" w:rsidRDefault="000B1273">
      <w:r w:rsidRPr="007F77FB">
        <w:rPr>
          <w:b/>
          <w:bCs/>
          <w:i/>
          <w:iCs/>
          <w:u w:val="single"/>
        </w:rPr>
        <w:t>Микрофоны</w:t>
      </w:r>
      <w:r w:rsidR="00BE338B" w:rsidRPr="007F77FB">
        <w:rPr>
          <w:u w:val="single"/>
        </w:rPr>
        <w:t>:</w:t>
      </w:r>
      <w:r w:rsidR="00BE338B" w:rsidRPr="007F77FB">
        <w:t xml:space="preserve"> </w:t>
      </w:r>
      <w:r w:rsidR="00B21F48" w:rsidRPr="007F77FB">
        <w:t>4</w:t>
      </w:r>
      <w:r w:rsidR="00427288" w:rsidRPr="007F77FB">
        <w:t xml:space="preserve"> </w:t>
      </w:r>
      <w:proofErr w:type="gramStart"/>
      <w:r w:rsidR="00427288" w:rsidRPr="007F77FB">
        <w:t>вокальных</w:t>
      </w:r>
      <w:proofErr w:type="gramEnd"/>
      <w:r w:rsidR="00427288" w:rsidRPr="007F77FB">
        <w:t xml:space="preserve"> микрофона</w:t>
      </w:r>
      <w:r w:rsidRPr="007F77FB">
        <w:t xml:space="preserve"> (</w:t>
      </w:r>
      <w:r w:rsidRPr="007F77FB">
        <w:rPr>
          <w:lang w:val="en-US"/>
        </w:rPr>
        <w:t>Shure</w:t>
      </w:r>
      <w:r w:rsidRPr="007F77FB">
        <w:t xml:space="preserve"> </w:t>
      </w:r>
      <w:r w:rsidRPr="007F77FB">
        <w:rPr>
          <w:lang w:val="en-US"/>
        </w:rPr>
        <w:t>SM</w:t>
      </w:r>
      <w:r w:rsidRPr="007F77FB">
        <w:t>58 /</w:t>
      </w:r>
      <w:r w:rsidRPr="007F77FB">
        <w:rPr>
          <w:lang w:val="en-US"/>
        </w:rPr>
        <w:t>Beta</w:t>
      </w:r>
      <w:r w:rsidRPr="007F77FB">
        <w:t>58/</w:t>
      </w:r>
      <w:proofErr w:type="spellStart"/>
      <w:r w:rsidR="0075797B" w:rsidRPr="007F77FB">
        <w:rPr>
          <w:lang w:val="en-US"/>
        </w:rPr>
        <w:t>Senh</w:t>
      </w:r>
      <w:proofErr w:type="spellEnd"/>
      <w:r w:rsidR="0075797B" w:rsidRPr="007F77FB">
        <w:t>835/845/935</w:t>
      </w:r>
      <w:r w:rsidRPr="007F77FB">
        <w:t>)</w:t>
      </w:r>
    </w:p>
    <w:p w14:paraId="357554D0" w14:textId="38E8839E" w:rsidR="000B1273" w:rsidRPr="007F77FB" w:rsidRDefault="00973769" w:rsidP="00427288">
      <w:pPr>
        <w:numPr>
          <w:ilvl w:val="0"/>
          <w:numId w:val="2"/>
        </w:numPr>
      </w:pPr>
      <w:r w:rsidRPr="007F77FB">
        <w:t>Сет</w:t>
      </w:r>
      <w:r w:rsidR="000B1273" w:rsidRPr="007F77FB">
        <w:t xml:space="preserve"> специализированных микрофонов для озвучивания барабанов. Жел</w:t>
      </w:r>
      <w:r w:rsidRPr="007F77FB">
        <w:t xml:space="preserve">ательный перечень микрофонов в </w:t>
      </w:r>
      <w:r w:rsidRPr="007F77FB">
        <w:rPr>
          <w:lang w:val="en-US"/>
        </w:rPr>
        <w:t>Patch</w:t>
      </w:r>
      <w:r w:rsidRPr="007F77FB">
        <w:t xml:space="preserve"> </w:t>
      </w:r>
      <w:r w:rsidRPr="007F77FB">
        <w:rPr>
          <w:lang w:val="en-US"/>
        </w:rPr>
        <w:t>List</w:t>
      </w:r>
      <w:r w:rsidR="000B1273" w:rsidRPr="007F77FB">
        <w:t xml:space="preserve">. </w:t>
      </w:r>
    </w:p>
    <w:p w14:paraId="714389B3" w14:textId="43AB9620" w:rsidR="000B1273" w:rsidRPr="007F77FB" w:rsidRDefault="000B1273" w:rsidP="00973769">
      <w:pPr>
        <w:numPr>
          <w:ilvl w:val="0"/>
          <w:numId w:val="2"/>
        </w:numPr>
      </w:pPr>
      <w:r w:rsidRPr="007F77FB">
        <w:t xml:space="preserve">2 динамических микрофона для озвучивания гитарных </w:t>
      </w:r>
      <w:proofErr w:type="spellStart"/>
      <w:r w:rsidRPr="007F77FB">
        <w:t>комбо</w:t>
      </w:r>
      <w:proofErr w:type="spellEnd"/>
      <w:r w:rsidRPr="007F77FB">
        <w:t xml:space="preserve"> (</w:t>
      </w:r>
      <w:r w:rsidR="00973769" w:rsidRPr="007F77FB">
        <w:t xml:space="preserve">модели см. </w:t>
      </w:r>
      <w:proofErr w:type="spellStart"/>
      <w:r w:rsidR="00973769" w:rsidRPr="007F77FB">
        <w:rPr>
          <w:lang w:val="en-US"/>
        </w:rPr>
        <w:t>Patsh</w:t>
      </w:r>
      <w:proofErr w:type="spellEnd"/>
      <w:r w:rsidR="00973769" w:rsidRPr="007F77FB">
        <w:rPr>
          <w:lang w:val="en-US"/>
        </w:rPr>
        <w:t xml:space="preserve"> List)</w:t>
      </w:r>
    </w:p>
    <w:p w14:paraId="47068593" w14:textId="77777777" w:rsidR="000B1273" w:rsidRPr="007F77FB" w:rsidRDefault="000B1273">
      <w:pPr>
        <w:rPr>
          <w:b/>
          <w:bCs/>
        </w:rPr>
      </w:pPr>
      <w:r w:rsidRPr="007F77FB">
        <w:rPr>
          <w:b/>
          <w:bCs/>
        </w:rPr>
        <w:t>Каждому микрофону и каждой гитаре по стойке!</w:t>
      </w:r>
    </w:p>
    <w:p w14:paraId="603F2175" w14:textId="77777777" w:rsidR="0086563F" w:rsidRPr="007F77FB" w:rsidRDefault="0086563F">
      <w:pPr>
        <w:rPr>
          <w:b/>
          <w:bCs/>
        </w:rPr>
      </w:pPr>
      <w:r w:rsidRPr="007F77FB">
        <w:rPr>
          <w:b/>
          <w:bCs/>
        </w:rPr>
        <w:t xml:space="preserve">Гитар-5шт- 3 электро, 1 </w:t>
      </w:r>
      <w:proofErr w:type="gramStart"/>
      <w:r w:rsidRPr="007F77FB">
        <w:rPr>
          <w:b/>
          <w:bCs/>
        </w:rPr>
        <w:t>акустическая</w:t>
      </w:r>
      <w:proofErr w:type="gramEnd"/>
      <w:r w:rsidRPr="007F77FB">
        <w:rPr>
          <w:b/>
          <w:bCs/>
        </w:rPr>
        <w:t>, 1 бас.</w:t>
      </w:r>
    </w:p>
    <w:p w14:paraId="70F36329" w14:textId="77777777" w:rsidR="00A02308" w:rsidRPr="007F77FB" w:rsidRDefault="00A02308">
      <w:pPr>
        <w:rPr>
          <w:b/>
          <w:bCs/>
        </w:rPr>
      </w:pPr>
    </w:p>
    <w:p w14:paraId="44301E0C" w14:textId="77777777" w:rsidR="00A02308" w:rsidRPr="007F77FB" w:rsidRDefault="00A02308">
      <w:pPr>
        <w:pStyle w:val="4"/>
        <w:rPr>
          <w:b/>
          <w:bCs/>
          <w:i/>
          <w:iCs/>
          <w:sz w:val="24"/>
          <w:lang w:val="ru-RU"/>
        </w:rPr>
      </w:pPr>
    </w:p>
    <w:p w14:paraId="04FD7978" w14:textId="77777777" w:rsidR="000B1273" w:rsidRPr="007F77FB" w:rsidRDefault="000B1273">
      <w:pPr>
        <w:pStyle w:val="4"/>
        <w:rPr>
          <w:b/>
          <w:bCs/>
          <w:i/>
          <w:iCs/>
          <w:sz w:val="24"/>
          <w:u w:val="single"/>
        </w:rPr>
      </w:pPr>
      <w:r w:rsidRPr="007F77FB">
        <w:rPr>
          <w:b/>
          <w:bCs/>
          <w:i/>
          <w:iCs/>
          <w:sz w:val="24"/>
          <w:u w:val="single"/>
        </w:rPr>
        <w:t xml:space="preserve">F.O.H. </w:t>
      </w:r>
      <w:proofErr w:type="spellStart"/>
      <w:proofErr w:type="gramStart"/>
      <w:r w:rsidRPr="007F77FB">
        <w:rPr>
          <w:b/>
          <w:bCs/>
          <w:i/>
          <w:iCs/>
          <w:sz w:val="24"/>
          <w:u w:val="single"/>
        </w:rPr>
        <w:t>Concole</w:t>
      </w:r>
      <w:proofErr w:type="spellEnd"/>
      <w:r w:rsidRPr="007F77FB">
        <w:rPr>
          <w:b/>
          <w:bCs/>
          <w:i/>
          <w:iCs/>
          <w:sz w:val="24"/>
          <w:u w:val="single"/>
        </w:rPr>
        <w:t xml:space="preserve">  </w:t>
      </w:r>
      <w:proofErr w:type="spellStart"/>
      <w:r w:rsidRPr="007F77FB">
        <w:rPr>
          <w:b/>
          <w:bCs/>
          <w:i/>
          <w:iCs/>
          <w:sz w:val="24"/>
          <w:u w:val="single"/>
        </w:rPr>
        <w:t>Reguirements</w:t>
      </w:r>
      <w:proofErr w:type="spellEnd"/>
      <w:proofErr w:type="gramEnd"/>
    </w:p>
    <w:p w14:paraId="28AB13E1" w14:textId="77777777" w:rsidR="00973769" w:rsidRPr="007F77FB" w:rsidRDefault="00973769" w:rsidP="00973769">
      <w:pPr>
        <w:rPr>
          <w:lang w:val="en-US"/>
        </w:rPr>
      </w:pPr>
    </w:p>
    <w:p w14:paraId="0B29B289" w14:textId="0ADFFF9D" w:rsidR="000B1273" w:rsidRPr="007F77FB" w:rsidRDefault="0075797B">
      <w:pPr>
        <w:pBdr>
          <w:bottom w:val="single" w:sz="12" w:space="1" w:color="auto"/>
        </w:pBdr>
      </w:pPr>
      <w:r w:rsidRPr="007F77FB">
        <w:t>Цифровые</w:t>
      </w:r>
      <w:r w:rsidRPr="007F77FB">
        <w:rPr>
          <w:lang w:val="en-US"/>
        </w:rPr>
        <w:t xml:space="preserve"> </w:t>
      </w:r>
      <w:r w:rsidRPr="007F77FB">
        <w:t>консоли</w:t>
      </w:r>
      <w:r w:rsidRPr="007F77FB">
        <w:rPr>
          <w:lang w:val="en-US"/>
        </w:rPr>
        <w:t xml:space="preserve">: </w:t>
      </w:r>
      <w:proofErr w:type="gramStart"/>
      <w:r w:rsidRPr="007F77FB">
        <w:rPr>
          <w:lang w:val="en-US"/>
        </w:rPr>
        <w:t>Yamaha CL5/3, Rolan</w:t>
      </w:r>
      <w:r w:rsidR="00B02DF4" w:rsidRPr="007F77FB">
        <w:rPr>
          <w:lang w:val="en-US"/>
        </w:rPr>
        <w:t>d M</w:t>
      </w:r>
      <w:r w:rsidR="00973769" w:rsidRPr="007F77FB">
        <w:rPr>
          <w:lang w:val="en-US"/>
        </w:rPr>
        <w:t xml:space="preserve">-5000, </w:t>
      </w:r>
      <w:proofErr w:type="spellStart"/>
      <w:r w:rsidR="00973769" w:rsidRPr="007F77FB">
        <w:rPr>
          <w:lang w:val="en-US"/>
        </w:rPr>
        <w:t>MidasPro</w:t>
      </w:r>
      <w:proofErr w:type="spellEnd"/>
      <w:r w:rsidR="00973769" w:rsidRPr="007F77FB">
        <w:rPr>
          <w:lang w:val="en-US"/>
        </w:rPr>
        <w:t>.</w:t>
      </w:r>
      <w:proofErr w:type="gramEnd"/>
      <w:r w:rsidR="00B02DF4" w:rsidRPr="007F77FB">
        <w:rPr>
          <w:lang w:val="en-US"/>
        </w:rPr>
        <w:t xml:space="preserve"> </w:t>
      </w:r>
      <w:r w:rsidR="00B02DF4" w:rsidRPr="007F77FB">
        <w:t xml:space="preserve">Все остальные цифровые и аналоговые консоли </w:t>
      </w:r>
      <w:r w:rsidR="00973769" w:rsidRPr="007F77FB">
        <w:t xml:space="preserve">c EQ  и динамикой </w:t>
      </w:r>
      <w:r w:rsidR="00B02DF4" w:rsidRPr="007F77FB">
        <w:t>обсуждать непосредственно со звукорежиссером группы.</w:t>
      </w:r>
      <w:r w:rsidR="00973769" w:rsidRPr="007F77FB">
        <w:t xml:space="preserve"> Планшет с </w:t>
      </w:r>
      <w:proofErr w:type="gramStart"/>
      <w:r w:rsidR="00973769" w:rsidRPr="007F77FB">
        <w:t>ПО</w:t>
      </w:r>
      <w:proofErr w:type="gramEnd"/>
      <w:r w:rsidR="00973769" w:rsidRPr="007F77FB">
        <w:t xml:space="preserve"> для консоли с вашим </w:t>
      </w:r>
      <w:proofErr w:type="spellStart"/>
      <w:r w:rsidR="00973769" w:rsidRPr="007F77FB">
        <w:rPr>
          <w:lang w:val="en-US"/>
        </w:rPr>
        <w:t>wi</w:t>
      </w:r>
      <w:proofErr w:type="spellEnd"/>
      <w:r w:rsidR="00973769" w:rsidRPr="007F77FB">
        <w:t>-</w:t>
      </w:r>
      <w:r w:rsidR="00973769" w:rsidRPr="007F77FB">
        <w:rPr>
          <w:lang w:val="en-US"/>
        </w:rPr>
        <w:t>fi</w:t>
      </w:r>
      <w:r w:rsidR="00973769" w:rsidRPr="007F77FB">
        <w:t xml:space="preserve"> роутером обязательны.</w:t>
      </w:r>
    </w:p>
    <w:p w14:paraId="59B2DF40" w14:textId="77777777" w:rsidR="00130A13" w:rsidRPr="007F77FB" w:rsidRDefault="00130A13">
      <w:pPr>
        <w:pBdr>
          <w:bottom w:val="single" w:sz="12" w:space="1" w:color="auto"/>
        </w:pBdr>
      </w:pPr>
    </w:p>
    <w:p w14:paraId="42DA4EFF" w14:textId="77777777" w:rsidR="007F77FB" w:rsidRDefault="007F77FB" w:rsidP="00130A13">
      <w:pPr>
        <w:pStyle w:val="3"/>
        <w:ind w:firstLine="708"/>
        <w:rPr>
          <w:b/>
          <w:sz w:val="24"/>
          <w:u w:val="single"/>
          <w:lang w:val="ru-RU"/>
        </w:rPr>
      </w:pPr>
    </w:p>
    <w:p w14:paraId="2589F716" w14:textId="77777777" w:rsidR="00130A13" w:rsidRPr="007F77FB" w:rsidRDefault="00130A13" w:rsidP="00130A13">
      <w:pPr>
        <w:pStyle w:val="3"/>
        <w:ind w:firstLine="708"/>
        <w:rPr>
          <w:b/>
          <w:sz w:val="24"/>
          <w:u w:val="single"/>
          <w:lang w:val="ru-RU"/>
        </w:rPr>
      </w:pPr>
      <w:r w:rsidRPr="007F77FB">
        <w:rPr>
          <w:b/>
          <w:sz w:val="24"/>
          <w:u w:val="single"/>
          <w:lang w:val="ru-RU"/>
        </w:rPr>
        <w:t>Общие положения</w:t>
      </w:r>
      <w:r w:rsidR="009140D4" w:rsidRPr="007F77FB">
        <w:rPr>
          <w:b/>
          <w:sz w:val="24"/>
          <w:u w:val="single"/>
          <w:lang w:val="ru-RU"/>
        </w:rPr>
        <w:t>:</w:t>
      </w:r>
    </w:p>
    <w:p w14:paraId="38D8DD9C" w14:textId="77777777" w:rsidR="00130A13" w:rsidRPr="007F77FB" w:rsidRDefault="00130A13" w:rsidP="00130A13"/>
    <w:p w14:paraId="72BA829C" w14:textId="7C34EF4E" w:rsidR="009140D4" w:rsidRPr="007F77FB" w:rsidRDefault="009140D4" w:rsidP="00130A13">
      <w:pPr>
        <w:numPr>
          <w:ilvl w:val="0"/>
          <w:numId w:val="7"/>
        </w:numPr>
        <w:ind w:left="360"/>
      </w:pPr>
      <w:r w:rsidRPr="007F77FB">
        <w:t xml:space="preserve">НЕ ИСПОЛЬЗОВАТЬ ОБОРУДОВАНИЕ ФИРМ: </w:t>
      </w:r>
      <w:proofErr w:type="spellStart"/>
      <w:r w:rsidRPr="007F77FB">
        <w:t>Beringer</w:t>
      </w:r>
      <w:proofErr w:type="spellEnd"/>
      <w:r w:rsidRPr="007F77FB">
        <w:t xml:space="preserve">, </w:t>
      </w:r>
      <w:proofErr w:type="spellStart"/>
      <w:r w:rsidRPr="007F77FB">
        <w:t>Alto</w:t>
      </w:r>
      <w:proofErr w:type="spellEnd"/>
      <w:r w:rsidRPr="007F77FB">
        <w:t xml:space="preserve">, </w:t>
      </w:r>
      <w:proofErr w:type="spellStart"/>
      <w:r w:rsidRPr="007F77FB">
        <w:t>Phonic</w:t>
      </w:r>
      <w:proofErr w:type="spellEnd"/>
      <w:r w:rsidRPr="007F77FB">
        <w:t xml:space="preserve"> и им </w:t>
      </w:r>
      <w:proofErr w:type="gramStart"/>
      <w:r w:rsidRPr="007F77FB">
        <w:t>подобных</w:t>
      </w:r>
      <w:proofErr w:type="gramEnd"/>
      <w:r w:rsidRPr="007F77FB">
        <w:t>!</w:t>
      </w:r>
      <w:r w:rsidR="005F1D42" w:rsidRPr="007F77FB">
        <w:t xml:space="preserve"> </w:t>
      </w:r>
      <w:r w:rsidR="005F1D42" w:rsidRPr="007F77FB">
        <w:rPr>
          <w:lang w:val="en-US"/>
        </w:rPr>
        <w:t>Di-Box-</w:t>
      </w:r>
      <w:r w:rsidR="005F1D42" w:rsidRPr="007F77FB">
        <w:t>ы, процессоры и усилители в том числе.</w:t>
      </w:r>
    </w:p>
    <w:p w14:paraId="1FCD8F32" w14:textId="507F0C36" w:rsidR="00130A13" w:rsidRPr="007F77FB" w:rsidRDefault="00130A13" w:rsidP="00973769">
      <w:pPr>
        <w:numPr>
          <w:ilvl w:val="0"/>
          <w:numId w:val="7"/>
        </w:numPr>
        <w:ind w:left="360"/>
      </w:pPr>
      <w:r w:rsidRPr="007F77FB">
        <w:t xml:space="preserve">К началу настройки группы всё оборудование должно быть подключено и настроено. </w:t>
      </w:r>
      <w:r w:rsidRPr="007F77FB">
        <w:rPr>
          <w:u w:val="single"/>
        </w:rPr>
        <w:t>Продолж</w:t>
      </w:r>
      <w:r w:rsidR="00C41813">
        <w:rPr>
          <w:u w:val="single"/>
        </w:rPr>
        <w:t xml:space="preserve">ительность  </w:t>
      </w:r>
      <w:proofErr w:type="spellStart"/>
      <w:r w:rsidR="00C41813">
        <w:rPr>
          <w:u w:val="single"/>
        </w:rPr>
        <w:t>саундчека</w:t>
      </w:r>
      <w:proofErr w:type="spellEnd"/>
      <w:r w:rsidR="00C41813">
        <w:rPr>
          <w:u w:val="single"/>
        </w:rPr>
        <w:t xml:space="preserve"> группы –15</w:t>
      </w:r>
      <w:r w:rsidRPr="007F77FB">
        <w:rPr>
          <w:u w:val="single"/>
        </w:rPr>
        <w:t>0 мин</w:t>
      </w:r>
      <w:r w:rsidR="007F77FB" w:rsidRPr="007F77FB">
        <w:t>. Вся коммутационная работа и поиск сигналов должны быть проведены до начал</w:t>
      </w:r>
      <w:r w:rsidR="00C41813">
        <w:t xml:space="preserve">а </w:t>
      </w:r>
      <w:proofErr w:type="spellStart"/>
      <w:r w:rsidR="00C41813">
        <w:t>саундчека</w:t>
      </w:r>
      <w:proofErr w:type="spellEnd"/>
      <w:r w:rsidR="00C41813">
        <w:t xml:space="preserve"> и не входят в эти 15</w:t>
      </w:r>
      <w:r w:rsidR="007F77FB" w:rsidRPr="007F77FB">
        <w:t>0 мин!!!</w:t>
      </w:r>
    </w:p>
    <w:p w14:paraId="2BFB228B" w14:textId="381A2E60" w:rsidR="00130A13" w:rsidRPr="007F77FB" w:rsidRDefault="00130A13" w:rsidP="00130A13">
      <w:pPr>
        <w:numPr>
          <w:ilvl w:val="0"/>
          <w:numId w:val="7"/>
        </w:numPr>
        <w:ind w:left="360"/>
      </w:pPr>
      <w:r w:rsidRPr="007F77FB">
        <w:t xml:space="preserve">В случае выступления на открытых площадках, температура воздуха на сцене должна быть не менее 18 градусов </w:t>
      </w:r>
      <w:proofErr w:type="gramStart"/>
      <w:r w:rsidRPr="007F77FB">
        <w:t>С.</w:t>
      </w:r>
      <w:proofErr w:type="gramEnd"/>
      <w:r w:rsidRPr="007F77FB">
        <w:t xml:space="preserve">  Если погодные условия холоднее заданного диапазона, организаторы должны обеспечить минимум 18 градусов тепловыми пушками или другими нагревательными приборами.. В случае жаркой погоды, при инсталляции сценического оборудования необходимо избегать попадания на сцену прямых солнечных лучей. Открытые сценические площадки (сама сцена и пультовая) должны быть оборудованы навесом от осадков. Температура в помещениях должн</w:t>
      </w:r>
      <w:r w:rsidR="00C41813">
        <w:t>а быть в диапазоне 21- 24</w:t>
      </w:r>
      <w:r w:rsidRPr="007F77FB">
        <w:t xml:space="preserve"> градусов С.</w:t>
      </w:r>
    </w:p>
    <w:p w14:paraId="5C68FCDF" w14:textId="77777777" w:rsidR="00741FD5" w:rsidRPr="007F77FB" w:rsidRDefault="000B1273" w:rsidP="00741FD5">
      <w:pPr>
        <w:numPr>
          <w:ilvl w:val="0"/>
          <w:numId w:val="7"/>
        </w:numPr>
        <w:ind w:left="360"/>
      </w:pPr>
      <w:r w:rsidRPr="007F77FB">
        <w:rPr>
          <w:u w:val="single"/>
        </w:rPr>
        <w:t>Все оборудование</w:t>
      </w:r>
      <w:r w:rsidRPr="007F77FB">
        <w:t xml:space="preserve"> должно отвечать требованиям безопасности (заземление и т.д.). Напряжение в сети – минимум 210 Вольт, частота переменного тока 50-60 Гц. Точки питания на сцене – согласно </w:t>
      </w:r>
      <w:r w:rsidRPr="007F77FB">
        <w:rPr>
          <w:lang w:val="en-US"/>
        </w:rPr>
        <w:t>stage</w:t>
      </w:r>
      <w:r w:rsidRPr="007F77FB">
        <w:t xml:space="preserve"> плану.</w:t>
      </w:r>
    </w:p>
    <w:p w14:paraId="42B9D0B3" w14:textId="77777777" w:rsidR="00A82356" w:rsidRPr="007F77FB" w:rsidRDefault="00797197" w:rsidP="00741FD5">
      <w:pPr>
        <w:ind w:left="360"/>
        <w:rPr>
          <w:u w:val="single"/>
        </w:rPr>
      </w:pPr>
      <w:r w:rsidRPr="007F77FB">
        <w:rPr>
          <w:u w:val="single"/>
        </w:rPr>
        <w:t xml:space="preserve">На сцене группе </w:t>
      </w:r>
      <w:r w:rsidR="00741FD5" w:rsidRPr="007F77FB">
        <w:rPr>
          <w:u w:val="single"/>
        </w:rPr>
        <w:t>по</w:t>
      </w:r>
      <w:r w:rsidRPr="007F77FB">
        <w:rPr>
          <w:u w:val="single"/>
        </w:rPr>
        <w:t>требуется</w:t>
      </w:r>
      <w:r w:rsidR="00A82356" w:rsidRPr="007F77FB">
        <w:rPr>
          <w:u w:val="single"/>
        </w:rPr>
        <w:t>:</w:t>
      </w:r>
    </w:p>
    <w:p w14:paraId="6D884D20" w14:textId="77777777" w:rsidR="00A82356" w:rsidRPr="007F77FB" w:rsidRDefault="00A82356" w:rsidP="00130A13">
      <w:pPr>
        <w:numPr>
          <w:ilvl w:val="0"/>
          <w:numId w:val="7"/>
        </w:numPr>
        <w:ind w:left="360"/>
      </w:pPr>
      <w:r w:rsidRPr="007F77FB">
        <w:t>М</w:t>
      </w:r>
      <w:r w:rsidR="000B1273" w:rsidRPr="007F77FB">
        <w:t>ин</w:t>
      </w:r>
      <w:r w:rsidRPr="007F77FB">
        <w:t>еральной негазированной вода  -</w:t>
      </w:r>
      <w:r w:rsidR="00660DDA" w:rsidRPr="007F77FB">
        <w:t>7</w:t>
      </w:r>
      <w:r w:rsidRPr="007F77FB">
        <w:t xml:space="preserve"> бутылок</w:t>
      </w:r>
    </w:p>
    <w:p w14:paraId="2103A642" w14:textId="77777777" w:rsidR="00130A13" w:rsidRPr="007F77FB" w:rsidRDefault="00741FD5" w:rsidP="00651F82">
      <w:pPr>
        <w:numPr>
          <w:ilvl w:val="0"/>
          <w:numId w:val="7"/>
        </w:numPr>
        <w:ind w:left="360"/>
        <w:rPr>
          <w:bCs/>
          <w:lang w:val="en-US"/>
        </w:rPr>
      </w:pPr>
      <w:r w:rsidRPr="007F77FB">
        <w:t>Полотенца</w:t>
      </w:r>
      <w:r w:rsidR="00A82356" w:rsidRPr="007F77FB">
        <w:t xml:space="preserve"> – </w:t>
      </w:r>
      <w:r w:rsidRPr="007F77FB">
        <w:t>небольшие</w:t>
      </w:r>
      <w:r w:rsidR="00A82356" w:rsidRPr="007F77FB">
        <w:t xml:space="preserve"> светл</w:t>
      </w:r>
      <w:r w:rsidRPr="007F77FB">
        <w:t>ые</w:t>
      </w:r>
      <w:r w:rsidR="00A82356" w:rsidRPr="007F77FB">
        <w:t xml:space="preserve"> – </w:t>
      </w:r>
      <w:r w:rsidR="0011593A" w:rsidRPr="007F77FB">
        <w:t>6</w:t>
      </w:r>
      <w:r w:rsidR="00A82356" w:rsidRPr="007F77FB">
        <w:t>шт</w:t>
      </w:r>
      <w:r w:rsidR="000B1273" w:rsidRPr="007F77FB">
        <w:t>.</w:t>
      </w:r>
      <w:r w:rsidR="00A82356" w:rsidRPr="007F77FB">
        <w:rPr>
          <w:bCs/>
        </w:rPr>
        <w:t xml:space="preserve">     </w:t>
      </w:r>
    </w:p>
    <w:p w14:paraId="240DFF88" w14:textId="77777777" w:rsidR="00130A13" w:rsidRDefault="00130A13">
      <w:pPr>
        <w:rPr>
          <w:bCs/>
          <w:sz w:val="28"/>
          <w:szCs w:val="28"/>
          <w:lang w:val="en-US"/>
        </w:rPr>
      </w:pPr>
    </w:p>
    <w:p w14:paraId="44684AE7" w14:textId="77777777" w:rsidR="00651F82" w:rsidRDefault="00651F82">
      <w:pPr>
        <w:rPr>
          <w:bCs/>
          <w:sz w:val="28"/>
          <w:szCs w:val="28"/>
        </w:rPr>
      </w:pPr>
    </w:p>
    <w:p w14:paraId="2B2C3A1A" w14:textId="77777777" w:rsidR="007F77FB" w:rsidRDefault="007F77FB">
      <w:pPr>
        <w:rPr>
          <w:bCs/>
          <w:sz w:val="28"/>
          <w:szCs w:val="28"/>
        </w:rPr>
      </w:pPr>
    </w:p>
    <w:p w14:paraId="5ABDCA64" w14:textId="77777777" w:rsidR="007F77FB" w:rsidRDefault="007F77FB">
      <w:pPr>
        <w:rPr>
          <w:bCs/>
          <w:sz w:val="28"/>
          <w:szCs w:val="28"/>
        </w:rPr>
      </w:pPr>
    </w:p>
    <w:p w14:paraId="3E0A3B17" w14:textId="77777777" w:rsidR="007F77FB" w:rsidRDefault="007F77FB">
      <w:pPr>
        <w:rPr>
          <w:bCs/>
          <w:sz w:val="28"/>
          <w:szCs w:val="28"/>
        </w:rPr>
      </w:pPr>
    </w:p>
    <w:p w14:paraId="2989B640" w14:textId="77777777" w:rsidR="007F77FB" w:rsidRDefault="007F77FB">
      <w:pPr>
        <w:rPr>
          <w:bCs/>
          <w:sz w:val="28"/>
          <w:szCs w:val="28"/>
        </w:rPr>
      </w:pPr>
    </w:p>
    <w:p w14:paraId="23218760" w14:textId="77777777" w:rsidR="007F77FB" w:rsidRDefault="007F77FB">
      <w:pPr>
        <w:rPr>
          <w:bCs/>
          <w:sz w:val="28"/>
          <w:szCs w:val="28"/>
        </w:rPr>
      </w:pPr>
    </w:p>
    <w:p w14:paraId="58532459" w14:textId="77777777" w:rsidR="007F77FB" w:rsidRDefault="007F77FB">
      <w:pPr>
        <w:rPr>
          <w:bCs/>
          <w:sz w:val="28"/>
          <w:szCs w:val="28"/>
        </w:rPr>
      </w:pPr>
    </w:p>
    <w:p w14:paraId="08A64633" w14:textId="77777777" w:rsidR="007F77FB" w:rsidRDefault="007F77FB">
      <w:pPr>
        <w:rPr>
          <w:bCs/>
          <w:sz w:val="28"/>
          <w:szCs w:val="28"/>
        </w:rPr>
      </w:pPr>
    </w:p>
    <w:p w14:paraId="6DDFBA29" w14:textId="77777777" w:rsidR="007F77FB" w:rsidRDefault="007F77FB">
      <w:pPr>
        <w:rPr>
          <w:bCs/>
          <w:sz w:val="28"/>
          <w:szCs w:val="28"/>
        </w:rPr>
      </w:pPr>
    </w:p>
    <w:p w14:paraId="3AF5BA78" w14:textId="77777777" w:rsidR="007F77FB" w:rsidRDefault="007F77FB">
      <w:pPr>
        <w:rPr>
          <w:bCs/>
          <w:sz w:val="28"/>
          <w:szCs w:val="28"/>
        </w:rPr>
      </w:pPr>
    </w:p>
    <w:p w14:paraId="7FFF65EE" w14:textId="77777777" w:rsidR="007F77FB" w:rsidRDefault="007F77FB">
      <w:pPr>
        <w:rPr>
          <w:bCs/>
          <w:sz w:val="28"/>
          <w:szCs w:val="28"/>
        </w:rPr>
      </w:pPr>
    </w:p>
    <w:p w14:paraId="03F66196" w14:textId="77777777" w:rsidR="007F77FB" w:rsidRDefault="007F77FB">
      <w:pPr>
        <w:rPr>
          <w:bCs/>
          <w:sz w:val="28"/>
          <w:szCs w:val="28"/>
        </w:rPr>
      </w:pPr>
    </w:p>
    <w:p w14:paraId="1E0A7037" w14:textId="77777777" w:rsidR="007F77FB" w:rsidRDefault="007F77FB">
      <w:pPr>
        <w:rPr>
          <w:bCs/>
          <w:sz w:val="28"/>
          <w:szCs w:val="28"/>
        </w:rPr>
      </w:pPr>
    </w:p>
    <w:p w14:paraId="117FB4B7" w14:textId="77777777" w:rsidR="007F77FB" w:rsidRDefault="007F77FB">
      <w:pPr>
        <w:rPr>
          <w:bCs/>
          <w:sz w:val="28"/>
          <w:szCs w:val="28"/>
        </w:rPr>
      </w:pPr>
    </w:p>
    <w:p w14:paraId="413900A3" w14:textId="77777777" w:rsidR="007F77FB" w:rsidRPr="007F77FB" w:rsidRDefault="007F77FB">
      <w:pPr>
        <w:rPr>
          <w:bCs/>
          <w:sz w:val="28"/>
          <w:szCs w:val="28"/>
        </w:rPr>
      </w:pPr>
    </w:p>
    <w:p w14:paraId="700E5D6D" w14:textId="77777777" w:rsidR="00130A13" w:rsidRPr="00B9602C" w:rsidRDefault="00A82356" w:rsidP="00130A13">
      <w:pPr>
        <w:shd w:val="clear" w:color="auto" w:fill="FFFFFF"/>
        <w:spacing w:line="230" w:lineRule="exact"/>
        <w:ind w:right="403"/>
        <w:rPr>
          <w:b/>
          <w:color w:val="000000"/>
          <w:spacing w:val="-2"/>
          <w:sz w:val="20"/>
          <w:szCs w:val="20"/>
          <w:lang w:val="en-US"/>
        </w:rPr>
      </w:pPr>
      <w:r w:rsidRPr="00C8174B">
        <w:rPr>
          <w:bCs/>
          <w:sz w:val="28"/>
          <w:szCs w:val="28"/>
        </w:rPr>
        <w:t xml:space="preserve">    </w:t>
      </w:r>
      <w:r w:rsidR="00130A13">
        <w:rPr>
          <w:b/>
          <w:color w:val="000000"/>
          <w:spacing w:val="-2"/>
          <w:sz w:val="20"/>
          <w:szCs w:val="20"/>
          <w:lang w:val="en-US"/>
        </w:rPr>
        <w:t>PATCH LIST</w:t>
      </w:r>
    </w:p>
    <w:p w14:paraId="722312CF" w14:textId="77777777" w:rsidR="00130A13" w:rsidRPr="00F15D09" w:rsidRDefault="00130A13" w:rsidP="00130A13">
      <w:pPr>
        <w:shd w:val="clear" w:color="auto" w:fill="FFFFFF"/>
        <w:spacing w:line="230" w:lineRule="exact"/>
        <w:ind w:left="360" w:right="403"/>
        <w:rPr>
          <w:b/>
          <w:color w:val="000000"/>
          <w:spacing w:val="-2"/>
          <w:sz w:val="20"/>
          <w:szCs w:val="20"/>
          <w:lang w:val="en-US"/>
        </w:rPr>
      </w:pPr>
      <w:r w:rsidRPr="00AF60DB">
        <w:rPr>
          <w:b/>
          <w:color w:val="000000"/>
          <w:spacing w:val="-2"/>
          <w:sz w:val="20"/>
          <w:szCs w:val="20"/>
        </w:rPr>
        <w:t xml:space="preserve">                                   </w:t>
      </w:r>
      <w:r>
        <w:rPr>
          <w:b/>
          <w:color w:val="000000"/>
          <w:spacing w:val="-2"/>
          <w:sz w:val="20"/>
          <w:szCs w:val="20"/>
        </w:rPr>
        <w:t xml:space="preserve">                                             </w:t>
      </w:r>
      <w:r w:rsidRPr="00AF60DB">
        <w:rPr>
          <w:b/>
          <w:color w:val="000000"/>
          <w:spacing w:val="-2"/>
          <w:sz w:val="20"/>
          <w:szCs w:val="20"/>
        </w:rPr>
        <w:t xml:space="preserve"> </w:t>
      </w:r>
      <w:r>
        <w:rPr>
          <w:b/>
          <w:color w:val="000000"/>
          <w:spacing w:val="-2"/>
          <w:sz w:val="20"/>
          <w:szCs w:val="20"/>
        </w:rPr>
        <w:t xml:space="preserve">      </w:t>
      </w: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540"/>
        <w:gridCol w:w="2320"/>
        <w:gridCol w:w="2860"/>
        <w:gridCol w:w="1420"/>
        <w:gridCol w:w="2320"/>
      </w:tblGrid>
      <w:tr w:rsidR="00130A13" w14:paraId="75646F9B" w14:textId="77777777" w:rsidTr="00741FD5">
        <w:trPr>
          <w:trHeight w:val="3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69584E9" w14:textId="77777777" w:rsid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18C645" w14:textId="77777777" w:rsid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INSTRUMENTS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7B26EC" w14:textId="77777777" w:rsid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MIC / DI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910E44" w14:textId="77777777" w:rsid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INSERT / AUXES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14:paraId="18DD1B13" w14:textId="77777777" w:rsid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COMMENTS</w:t>
            </w:r>
          </w:p>
        </w:tc>
      </w:tr>
      <w:tr w:rsidR="00130A13" w14:paraId="1EB34235" w14:textId="77777777" w:rsidTr="00741FD5">
        <w:trPr>
          <w:trHeight w:val="1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A86FE" w14:textId="77777777" w:rsid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9B99783" w14:textId="77777777" w:rsidR="00130A13" w:rsidRDefault="00130A13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KICK 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633D" w14:textId="77777777" w:rsidR="00130A13" w:rsidRPr="00751E68" w:rsidRDefault="00130A13" w:rsidP="00741FD5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>β</w:t>
            </w:r>
            <w:r w:rsidRPr="00751E68">
              <w:rPr>
                <w:rFonts w:ascii="Book Antiqua" w:hAnsi="Book Antiqua"/>
                <w:sz w:val="16"/>
                <w:szCs w:val="16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A15AC" w14:textId="77777777" w:rsidR="00130A13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GATE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E1A49" w14:textId="77777777" w:rsidR="00130A13" w:rsidRDefault="00130A13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130A13" w14:paraId="787D3946" w14:textId="77777777" w:rsidTr="00741FD5">
        <w:trPr>
          <w:trHeight w:val="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9D01" w14:textId="77777777" w:rsid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2372095" w14:textId="77777777" w:rsidR="00130A13" w:rsidRPr="00751E68" w:rsidRDefault="00130A13" w:rsidP="00741FD5">
            <w:pPr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   KICK OUT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B937" w14:textId="77777777" w:rsidR="00130A13" w:rsidRPr="00130A13" w:rsidRDefault="00130A13" w:rsidP="00741FD5">
            <w:pPr>
              <w:pStyle w:val="Default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130A13">
              <w:rPr>
                <w:rFonts w:ascii="Book Antiqua" w:hAnsi="Book Antiqua"/>
                <w:sz w:val="16"/>
                <w:szCs w:val="16"/>
                <w:lang w:val="en-US"/>
              </w:rPr>
              <w:t xml:space="preserve">OPUS 99/ TG D50d/d112/ </w:t>
            </w:r>
            <w:proofErr w:type="spellStart"/>
            <w:r w:rsidRPr="00130A13">
              <w:rPr>
                <w:rFonts w:ascii="Book Antiqua" w:hAnsi="Book Antiqua"/>
                <w:sz w:val="16"/>
                <w:szCs w:val="16"/>
                <w:lang w:val="en-US"/>
              </w:rPr>
              <w:t>audix</w:t>
            </w:r>
            <w:proofErr w:type="spellEnd"/>
            <w:r w:rsidRPr="00130A13">
              <w:rPr>
                <w:rFonts w:ascii="Book Antiqua" w:hAnsi="Book Antiqua"/>
                <w:sz w:val="16"/>
                <w:szCs w:val="16"/>
                <w:lang w:val="en-US"/>
              </w:rPr>
              <w:t xml:space="preserve"> D6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3897" w14:textId="77777777" w:rsidR="00130A13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GATE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EC8E1" w14:textId="77777777" w:rsidR="00130A13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130A13" w14:paraId="2CF4E619" w14:textId="77777777" w:rsidTr="00741FD5">
        <w:trPr>
          <w:trHeight w:val="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34F4" w14:textId="77777777" w:rsid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3FB5EAB" w14:textId="77777777" w:rsidR="00130A13" w:rsidRPr="00751E68" w:rsidRDefault="00130A13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SNARE</w:t>
            </w:r>
            <w:r w:rsidRPr="00751E68"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top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7A7F" w14:textId="77777777" w:rsidR="00130A13" w:rsidRPr="00751E68" w:rsidRDefault="00130A13" w:rsidP="00741FD5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>SM57/ SM57 β /  SM5</w:t>
            </w:r>
            <w:r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32B3" w14:textId="77777777" w:rsidR="00130A13" w:rsidRPr="00EE2654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0F1B0" w14:textId="77777777" w:rsidR="00130A13" w:rsidRPr="00AD25A1" w:rsidRDefault="00130A13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На стойке.</w:t>
            </w:r>
          </w:p>
        </w:tc>
      </w:tr>
      <w:tr w:rsidR="00130A13" w14:paraId="4283C21D" w14:textId="77777777" w:rsidTr="00741FD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1BE8" w14:textId="77777777" w:rsidR="00130A13" w:rsidRP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937706B" w14:textId="77777777" w:rsidR="00130A13" w:rsidRPr="00751E68" w:rsidRDefault="00130A13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SNARE</w:t>
            </w:r>
            <w:r w:rsidRPr="00751E68"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bottom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8A3D" w14:textId="77777777" w:rsidR="00130A13" w:rsidRPr="00751E68" w:rsidRDefault="00130A13" w:rsidP="00741FD5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 xml:space="preserve"> e904/e604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5068" w14:textId="77777777" w:rsidR="00130A13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D5E34" w14:textId="77777777" w:rsidR="00130A13" w:rsidRDefault="00130A13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130A13" w14:paraId="4C3E72BF" w14:textId="77777777" w:rsidTr="00741FD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A87A" w14:textId="77777777" w:rsidR="00130A13" w:rsidRP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DE3746" w14:textId="77777777" w:rsidR="00130A13" w:rsidRDefault="00130A13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HI-HAT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41EE" w14:textId="77777777" w:rsidR="00130A13" w:rsidRPr="009E612F" w:rsidRDefault="00130A13" w:rsidP="00741FD5">
            <w:pPr>
              <w:pStyle w:val="Default"/>
              <w:rPr>
                <w:rFonts w:ascii="Book Antiqua" w:hAnsi="Book Antiqua"/>
                <w:sz w:val="16"/>
                <w:szCs w:val="16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>MKH40/C451/SM81/MC950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4EEF" w14:textId="77777777" w:rsidR="00130A13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9E9E2" w14:textId="77777777" w:rsidR="00130A13" w:rsidRDefault="00130A13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130A13" w14:paraId="1805DE8B" w14:textId="77777777" w:rsidTr="00741FD5">
        <w:trPr>
          <w:trHeight w:val="1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D5BE" w14:textId="77777777" w:rsidR="00130A13" w:rsidRPr="00130A13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489106" w14:textId="77777777" w:rsidR="00130A13" w:rsidRPr="009E612F" w:rsidRDefault="00130A13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TOM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5319" w14:textId="77777777" w:rsidR="00130A13" w:rsidRPr="00D3181F" w:rsidRDefault="00130A13" w:rsidP="00741FD5">
            <w:pPr>
              <w:pStyle w:val="Default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>β98/TG D58c/e904/e604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973C" w14:textId="77777777" w:rsidR="00130A13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GATE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A6B8A1" w14:textId="77777777" w:rsidR="00130A13" w:rsidRPr="0045249E" w:rsidRDefault="00130A13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1</w:t>
            </w: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>0</w:t>
            </w:r>
            <w:r>
              <w:rPr>
                <w:rFonts w:ascii="Book Antiqua" w:hAnsi="Book Antiqua" w:cs="Arial CYR"/>
                <w:sz w:val="16"/>
                <w:szCs w:val="16"/>
              </w:rPr>
              <w:t>''</w:t>
            </w:r>
            <w:r w:rsidR="0045249E"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or </w:t>
            </w:r>
            <w:r w:rsidR="0045249E">
              <w:rPr>
                <w:rFonts w:ascii="Book Antiqua" w:hAnsi="Book Antiqua" w:cs="Arial CYR"/>
                <w:sz w:val="16"/>
                <w:szCs w:val="16"/>
              </w:rPr>
              <w:t> 1</w:t>
            </w:r>
            <w:r w:rsidR="0045249E">
              <w:rPr>
                <w:rFonts w:ascii="Book Antiqua" w:hAnsi="Book Antiqua" w:cs="Arial CYR"/>
                <w:sz w:val="16"/>
                <w:szCs w:val="16"/>
                <w:lang w:val="en-US"/>
              </w:rPr>
              <w:t>2</w:t>
            </w:r>
            <w:r w:rsidR="0045249E">
              <w:rPr>
                <w:rFonts w:ascii="Book Antiqua" w:hAnsi="Book Antiqua" w:cs="Arial CYR"/>
                <w:sz w:val="16"/>
                <w:szCs w:val="16"/>
              </w:rPr>
              <w:t>''</w:t>
            </w:r>
          </w:p>
        </w:tc>
      </w:tr>
      <w:tr w:rsidR="00130A13" w14:paraId="63EFB170" w14:textId="77777777" w:rsidTr="00741FD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3D42" w14:textId="77777777" w:rsidR="00130A13" w:rsidRPr="00D3181F" w:rsidRDefault="00130A13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35E0BF" w14:textId="77777777" w:rsidR="00130A13" w:rsidRDefault="00130A13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FL. TOM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DC13" w14:textId="77777777" w:rsidR="00130A13" w:rsidRPr="00B4659E" w:rsidRDefault="00130A13" w:rsidP="00741FD5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>β98/TG D58c/e904/e604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692D4" w14:textId="77777777" w:rsidR="00130A13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GATE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BA542" w14:textId="77777777" w:rsidR="00130A13" w:rsidRPr="00967AD8" w:rsidRDefault="00130A13" w:rsidP="0045249E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  1</w:t>
            </w:r>
            <w:r w:rsidR="0045249E">
              <w:rPr>
                <w:rFonts w:ascii="Book Antiqua" w:hAnsi="Book Antiqua" w:cs="Arial CYR"/>
                <w:sz w:val="16"/>
                <w:szCs w:val="16"/>
                <w:lang w:val="en-US"/>
              </w:rPr>
              <w:t>6</w:t>
            </w: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>”</w:t>
            </w:r>
            <w:r>
              <w:rPr>
                <w:rFonts w:ascii="Book Antiqua" w:hAnsi="Book Antiqua" w:cs="Arial CYR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>or 1</w:t>
            </w:r>
            <w:r w:rsidR="0045249E">
              <w:rPr>
                <w:rFonts w:ascii="Book Antiqua" w:hAnsi="Book Antiqua" w:cs="Arial CYR"/>
                <w:sz w:val="16"/>
                <w:szCs w:val="16"/>
                <w:lang w:val="en-US"/>
              </w:rPr>
              <w:t>8</w:t>
            </w: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>”</w:t>
            </w:r>
          </w:p>
        </w:tc>
      </w:tr>
      <w:tr w:rsidR="00F97F44" w14:paraId="4A193099" w14:textId="77777777" w:rsidTr="00741FD5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E72A" w14:textId="767EC69E" w:rsidR="00F97F44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210B88" w14:textId="30173EED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FL. TOM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08A5" w14:textId="4F6F208B" w:rsidR="00F97F44" w:rsidRPr="00D3181F" w:rsidRDefault="00F97F44" w:rsidP="00741FD5">
            <w:pPr>
              <w:rPr>
                <w:rFonts w:ascii="Book Antiqua" w:hAnsi="Book Antiqua"/>
                <w:sz w:val="16"/>
                <w:szCs w:val="16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>β98/TG D58c/e904/e604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6A2D" w14:textId="031F548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GATE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1F7B9" w14:textId="14A28AE4" w:rsidR="00F97F44" w:rsidRDefault="00F97F44" w:rsidP="0045249E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  16”</w:t>
            </w:r>
            <w:r>
              <w:rPr>
                <w:rFonts w:ascii="Book Antiqua" w:hAnsi="Book Antiqua" w:cs="Arial CYR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>or 18”</w:t>
            </w:r>
          </w:p>
        </w:tc>
      </w:tr>
      <w:tr w:rsidR="00F97F44" w14:paraId="5EB0300F" w14:textId="77777777" w:rsidTr="00741FD5">
        <w:trPr>
          <w:trHeight w:val="1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F511" w14:textId="7896989A" w:rsidR="00F97F44" w:rsidRPr="00D3181F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7A49625" w14:textId="77777777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OH     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E4C7" w14:textId="77777777" w:rsidR="00F97F44" w:rsidRPr="00D3181F" w:rsidRDefault="00F97F44" w:rsidP="00741FD5">
            <w:pPr>
              <w:pStyle w:val="Default"/>
              <w:rPr>
                <w:rFonts w:ascii="Book Antiqua" w:hAnsi="Book Antiqua"/>
                <w:sz w:val="16"/>
                <w:szCs w:val="16"/>
                <w:lang w:val="en-US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>MKH40/C451/SM81/MC930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903D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B6E38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F97F44" w14:paraId="22AA723C" w14:textId="77777777" w:rsidTr="00741FD5">
        <w:trPr>
          <w:trHeight w:val="1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A7DC" w14:textId="446939DD" w:rsidR="00F97F44" w:rsidRPr="00D3181F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Arial CYR"/>
                <w:sz w:val="18"/>
                <w:szCs w:val="18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DA478CA" w14:textId="77777777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OH     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ABD5D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D3181F">
              <w:rPr>
                <w:rFonts w:ascii="Book Antiqua" w:hAnsi="Book Antiqua"/>
                <w:sz w:val="16"/>
                <w:szCs w:val="16"/>
              </w:rPr>
              <w:t>MKH40/C451/SM81/MC930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8CD9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B4888" w14:textId="77777777" w:rsidR="00F97F44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</w:tr>
      <w:tr w:rsidR="00F97F44" w14:paraId="6E57587D" w14:textId="77777777" w:rsidTr="00741FD5">
        <w:trPr>
          <w:trHeight w:val="1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1FB1" w14:textId="13DDBF1C" w:rsidR="00F97F44" w:rsidRPr="009E612F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1</w:t>
            </w: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6E5B679" w14:textId="77777777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BASS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0C75" w14:textId="77777777" w:rsidR="00F97F44" w:rsidRPr="00344902" w:rsidRDefault="00F97F44" w:rsidP="00741FD5">
            <w:pPr>
              <w:rPr>
                <w:rFonts w:ascii="Book Antiqua" w:hAnsi="Book Antiqua" w:cs="Arial CYR"/>
                <w:b/>
                <w:sz w:val="16"/>
                <w:szCs w:val="16"/>
              </w:rPr>
            </w:pPr>
            <w:proofErr w:type="spellStart"/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>DiBox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CFCE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COMP</w:t>
            </w: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>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8C983" w14:textId="77777777" w:rsidR="00F97F44" w:rsidRPr="008B256A" w:rsidRDefault="00F97F44" w:rsidP="00741FD5">
            <w:pPr>
              <w:rPr>
                <w:rFonts w:ascii="Book Antiqua" w:hAnsi="Book Antiqua" w:cs="Arial CYR"/>
                <w:sz w:val="20"/>
                <w:szCs w:val="20"/>
                <w:lang w:val="en-US"/>
              </w:rPr>
            </w:pPr>
          </w:p>
        </w:tc>
      </w:tr>
      <w:tr w:rsidR="00F97F44" w14:paraId="304D97E7" w14:textId="77777777" w:rsidTr="00741FD5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AB291" w14:textId="3CF95742" w:rsidR="00F97F44" w:rsidRPr="00F640D3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1D12197" w14:textId="77777777" w:rsidR="00F97F44" w:rsidRPr="009E612F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GUIT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918B" w14:textId="77777777" w:rsidR="00F97F44" w:rsidRPr="0045249E" w:rsidRDefault="00F97F44" w:rsidP="0045249E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 w:rsidRPr="007A1CAD">
              <w:rPr>
                <w:rFonts w:ascii="Book Antiqua" w:hAnsi="Book Antiqua"/>
                <w:sz w:val="16"/>
                <w:szCs w:val="16"/>
              </w:rPr>
              <w:t>e906/SM57/M160/ e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6CB9" w14:textId="77777777" w:rsidR="00F97F44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5A5FC" w14:textId="77777777" w:rsidR="00F97F44" w:rsidRPr="00751E68" w:rsidRDefault="00F97F44" w:rsidP="00741FD5">
            <w:pPr>
              <w:ind w:firstLineChars="100" w:firstLine="160"/>
              <w:rPr>
                <w:rFonts w:ascii="Book Antiqua" w:hAnsi="Book Antiqua" w:cs="Arial CYR"/>
                <w:color w:val="000000"/>
                <w:sz w:val="16"/>
                <w:szCs w:val="16"/>
                <w:lang w:val="en-US"/>
              </w:rPr>
            </w:pPr>
          </w:p>
        </w:tc>
      </w:tr>
      <w:tr w:rsidR="00F97F44" w14:paraId="53D0BEFE" w14:textId="77777777" w:rsidTr="00741FD5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94D37" w14:textId="449560C2" w:rsidR="00F97F44" w:rsidRPr="00130A13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</w:rPr>
              <w:t>1</w:t>
            </w: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A3F7B7" w14:textId="77777777" w:rsidR="00F97F44" w:rsidRPr="009E612F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GUIT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254A" w14:textId="77777777" w:rsidR="00F97F44" w:rsidRPr="0045249E" w:rsidRDefault="00F97F44" w:rsidP="0045249E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 w:rsidRPr="007A1CAD">
              <w:rPr>
                <w:rFonts w:ascii="Book Antiqua" w:hAnsi="Book Antiqua"/>
                <w:sz w:val="16"/>
                <w:szCs w:val="16"/>
              </w:rPr>
              <w:t>e906/SM57/M160/ e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3A62" w14:textId="77777777" w:rsidR="00F97F44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EABC6" w14:textId="77777777" w:rsidR="00F97F44" w:rsidRPr="00751E68" w:rsidRDefault="00F97F44" w:rsidP="00741FD5">
            <w:pPr>
              <w:ind w:firstLineChars="100" w:firstLine="160"/>
              <w:rPr>
                <w:rFonts w:ascii="Book Antiqua" w:hAnsi="Book Antiqua" w:cs="Arial CYR"/>
                <w:color w:val="000000"/>
                <w:sz w:val="16"/>
                <w:szCs w:val="16"/>
                <w:lang w:val="en-US"/>
              </w:rPr>
            </w:pPr>
          </w:p>
        </w:tc>
      </w:tr>
      <w:tr w:rsidR="00F97F44" w14:paraId="3DCAE58C" w14:textId="77777777" w:rsidTr="00741FD5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FDFA" w14:textId="31ADCDE4" w:rsidR="00F97F44" w:rsidRPr="00F640D3" w:rsidRDefault="00F97F44" w:rsidP="00130A13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A8B2248" w14:textId="77777777" w:rsidR="00F97F44" w:rsidRPr="00130A13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GUIT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F026B" w14:textId="77777777" w:rsidR="00F97F44" w:rsidRPr="0045249E" w:rsidRDefault="00F97F44" w:rsidP="0045249E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  <w:t xml:space="preserve"> </w:t>
            </w:r>
            <w:r w:rsidRPr="007A1CAD">
              <w:rPr>
                <w:rFonts w:ascii="Book Antiqua" w:hAnsi="Book Antiqua"/>
                <w:sz w:val="16"/>
                <w:szCs w:val="16"/>
              </w:rPr>
              <w:t>e906/SM57/M160/ e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609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89AF" w14:textId="77777777" w:rsidR="00F97F44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AA4A4" w14:textId="77777777" w:rsidR="00F97F44" w:rsidRPr="00751E68" w:rsidRDefault="00F97F44" w:rsidP="00741FD5">
            <w:pPr>
              <w:rPr>
                <w:rFonts w:ascii="Book Antiqua" w:hAnsi="Book Antiqua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 CYR"/>
                <w:color w:val="000000"/>
                <w:sz w:val="16"/>
                <w:szCs w:val="16"/>
              </w:rPr>
              <w:t xml:space="preserve">             </w:t>
            </w:r>
          </w:p>
        </w:tc>
      </w:tr>
      <w:tr w:rsidR="00F97F44" w:rsidRPr="000812AA" w14:paraId="1EDF1E97" w14:textId="77777777" w:rsidTr="00741FD5">
        <w:trPr>
          <w:trHeight w:val="2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FEA8" w14:textId="73C06E61" w:rsidR="00F97F44" w:rsidRPr="009E612F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53A41DC" w14:textId="77777777" w:rsidR="00F97F44" w:rsidRPr="00130A13" w:rsidRDefault="00F97F44" w:rsidP="00741FD5">
            <w:pP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ВасkVokal</w:t>
            </w:r>
            <w:proofErr w:type="spellEnd"/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Guit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4BB2" w14:textId="77777777" w:rsidR="00F97F44" w:rsidRPr="00C14848" w:rsidRDefault="00F97F44" w:rsidP="00741FD5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SM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58</w:t>
            </w:r>
            <w:r w:rsidRPr="00D3181F">
              <w:rPr>
                <w:rFonts w:ascii="Book Antiqua" w:hAnsi="Book Antiqua"/>
                <w:sz w:val="16"/>
                <w:szCs w:val="16"/>
              </w:rPr>
              <w:t xml:space="preserve"> β</w:t>
            </w:r>
            <w:r>
              <w:rPr>
                <w:rFonts w:ascii="Book Antiqua" w:hAnsi="Book Antiqua"/>
                <w:sz w:val="16"/>
                <w:szCs w:val="16"/>
              </w:rPr>
              <w:t xml:space="preserve"> / 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e945</w:t>
            </w:r>
            <w:r w:rsidRPr="00D3181F">
              <w:rPr>
                <w:rFonts w:ascii="Book Antiqua" w:hAnsi="Book Antiqua"/>
                <w:sz w:val="16"/>
                <w:szCs w:val="16"/>
              </w:rPr>
              <w:t>/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e835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BD08" w14:textId="77777777" w:rsidR="00F97F44" w:rsidRPr="00250475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9E627" w14:textId="77777777" w:rsidR="00F97F44" w:rsidRPr="00580764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</w:p>
        </w:tc>
      </w:tr>
      <w:tr w:rsidR="00F97F44" w:rsidRPr="000812AA" w14:paraId="01D73380" w14:textId="77777777" w:rsidTr="00741FD5">
        <w:trPr>
          <w:trHeight w:val="2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55813" w14:textId="3857752D" w:rsidR="00F97F44" w:rsidRPr="009E612F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30CD36" w14:textId="77777777" w:rsidR="00F97F44" w:rsidRPr="00130A13" w:rsidRDefault="00F97F44" w:rsidP="00741FD5">
            <w:pP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ВасkVokal</w:t>
            </w:r>
            <w:proofErr w:type="spellEnd"/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Bass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5147" w14:textId="77777777" w:rsidR="00F97F44" w:rsidRPr="00C14848" w:rsidRDefault="00F97F44" w:rsidP="00741FD5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SM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8</w:t>
            </w:r>
            <w:r>
              <w:rPr>
                <w:rFonts w:ascii="Book Antiqua" w:hAnsi="Book Antiqua"/>
                <w:sz w:val="16"/>
                <w:szCs w:val="16"/>
              </w:rPr>
              <w:t>7</w:t>
            </w:r>
            <w:r w:rsidRPr="00D3181F">
              <w:rPr>
                <w:rFonts w:ascii="Book Antiqua" w:hAnsi="Book Antiqua"/>
                <w:sz w:val="16"/>
                <w:szCs w:val="16"/>
              </w:rPr>
              <w:t xml:space="preserve"> β</w:t>
            </w:r>
            <w:r>
              <w:rPr>
                <w:rFonts w:ascii="Book Antiqua" w:hAnsi="Book Antiqua"/>
                <w:sz w:val="16"/>
                <w:szCs w:val="16"/>
              </w:rPr>
              <w:t xml:space="preserve"> / 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e9</w:t>
            </w:r>
            <w:r>
              <w:rPr>
                <w:rFonts w:ascii="Book Antiqua" w:hAnsi="Book Antiqua"/>
                <w:sz w:val="16"/>
                <w:szCs w:val="16"/>
              </w:rPr>
              <w:t>6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5</w:t>
            </w:r>
            <w:r w:rsidRPr="00D3181F">
              <w:rPr>
                <w:rFonts w:ascii="Book Antiqua" w:hAnsi="Book Antiqua"/>
                <w:sz w:val="16"/>
                <w:szCs w:val="16"/>
              </w:rPr>
              <w:t>/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e8</w:t>
            </w:r>
            <w:r>
              <w:rPr>
                <w:rFonts w:ascii="Book Antiqua" w:hAnsi="Book Antiqua"/>
                <w:sz w:val="16"/>
                <w:szCs w:val="16"/>
              </w:rPr>
              <w:t>6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07A1" w14:textId="77777777" w:rsidR="00F97F44" w:rsidRPr="00250475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588A0" w14:textId="77777777" w:rsidR="00F97F44" w:rsidRPr="00580764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</w:p>
        </w:tc>
      </w:tr>
      <w:tr w:rsidR="00F97F44" w:rsidRPr="000812AA" w14:paraId="563EF029" w14:textId="77777777" w:rsidTr="00741FD5">
        <w:trPr>
          <w:trHeight w:val="2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7304" w14:textId="0E371572" w:rsidR="00F97F44" w:rsidRPr="009E612F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24C3F2B" w14:textId="77777777" w:rsidR="00F97F44" w:rsidRPr="00130A13" w:rsidRDefault="00F97F44" w:rsidP="00741FD5">
            <w:pP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>ВасkVokal</w:t>
            </w:r>
            <w:proofErr w:type="spellEnd"/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Keyboard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0F85" w14:textId="77777777" w:rsidR="00F97F44" w:rsidRPr="00C14848" w:rsidRDefault="00F97F44" w:rsidP="00741FD5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SM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58</w:t>
            </w:r>
            <w:r w:rsidRPr="00D3181F">
              <w:rPr>
                <w:rFonts w:ascii="Book Antiqua" w:hAnsi="Book Antiqua"/>
                <w:sz w:val="16"/>
                <w:szCs w:val="16"/>
              </w:rPr>
              <w:t xml:space="preserve"> β</w:t>
            </w:r>
            <w:r>
              <w:rPr>
                <w:rFonts w:ascii="Book Antiqua" w:hAnsi="Book Antiqua"/>
                <w:sz w:val="16"/>
                <w:szCs w:val="16"/>
              </w:rPr>
              <w:t xml:space="preserve"> / 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e945</w:t>
            </w:r>
            <w:r w:rsidRPr="00D3181F">
              <w:rPr>
                <w:rFonts w:ascii="Book Antiqua" w:hAnsi="Book Antiqua"/>
                <w:sz w:val="16"/>
                <w:szCs w:val="16"/>
              </w:rPr>
              <w:t>/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e835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0BF3" w14:textId="77777777" w:rsidR="00F97F44" w:rsidRPr="00250475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750AD" w14:textId="77777777" w:rsidR="00F97F44" w:rsidRPr="00580764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</w:p>
        </w:tc>
      </w:tr>
      <w:tr w:rsidR="00F97F44" w14:paraId="676433F2" w14:textId="77777777" w:rsidTr="00741FD5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43A3" w14:textId="723E5E93" w:rsidR="00F97F44" w:rsidRPr="009E612F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7FAFE4" w14:textId="77777777" w:rsidR="00F97F44" w:rsidRPr="00CB2DA7" w:rsidRDefault="00F97F44" w:rsidP="00741FD5">
            <w:pP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 w:rsidRPr="00501E5B"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LEAD   VOCAL 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71FB" w14:textId="77777777" w:rsidR="00F97F44" w:rsidRPr="00C14848" w:rsidRDefault="00F97F44" w:rsidP="00741FD5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SM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6DD8" w14:textId="77777777" w:rsidR="00F97F44" w:rsidRPr="00C14848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2D222" w14:textId="77777777" w:rsidR="00F97F44" w:rsidRPr="00C14848" w:rsidRDefault="00F97F44" w:rsidP="00741FD5">
            <w:pPr>
              <w:ind w:firstLineChars="100" w:firstLine="160"/>
              <w:rPr>
                <w:rFonts w:ascii="Book Antiqua" w:hAnsi="Book Antiqua" w:cs="Arial CYR"/>
                <w:color w:val="FF0000"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Привозим свой</w:t>
            </w:r>
          </w:p>
        </w:tc>
      </w:tr>
      <w:tr w:rsidR="00F97F44" w14:paraId="009BFBD3" w14:textId="77777777" w:rsidTr="00741FD5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C3B4" w14:textId="5DBF1507" w:rsidR="00F97F44" w:rsidRPr="00250475" w:rsidRDefault="00F97F44" w:rsidP="00130A13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F457C5F" w14:textId="77777777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KEYBOARD 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   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3A41" w14:textId="77777777" w:rsidR="00F97F44" w:rsidRPr="00344902" w:rsidRDefault="00F97F44" w:rsidP="00741FD5">
            <w:pPr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</w:pPr>
            <w:r w:rsidRPr="00344902"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  <w:t xml:space="preserve"> </w:t>
            </w:r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>DiBox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9F43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EAA66" w14:textId="77777777" w:rsidR="00F97F44" w:rsidRPr="008B256A" w:rsidRDefault="00F97F44" w:rsidP="00741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F44" w14:paraId="1D620DE6" w14:textId="77777777" w:rsidTr="00741FD5">
        <w:trPr>
          <w:trHeight w:val="1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8F5C" w14:textId="06968F7A" w:rsidR="00F97F44" w:rsidRPr="00250475" w:rsidRDefault="00F97F44" w:rsidP="00130A13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840C816" w14:textId="77777777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KEYBOARD  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EF8C" w14:textId="77777777" w:rsidR="00F97F44" w:rsidRPr="00344902" w:rsidRDefault="00F97F44" w:rsidP="00741FD5">
            <w:pPr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</w:pPr>
            <w:r w:rsidRPr="00344902"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  <w:t xml:space="preserve"> </w:t>
            </w:r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>DiBox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ABBEE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86CC9" w14:textId="77777777" w:rsidR="00F97F44" w:rsidRPr="008B256A" w:rsidRDefault="00F97F44" w:rsidP="00741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F44" w14:paraId="1982A16A" w14:textId="77777777" w:rsidTr="00741FD5">
        <w:trPr>
          <w:trHeight w:val="1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F0D8" w14:textId="590AFE4E" w:rsidR="00F97F44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sz w:val="18"/>
                <w:szCs w:val="18"/>
                <w:lang w:val="en-US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6136277" w14:textId="77777777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KEYBOARD 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   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3A75" w14:textId="77777777" w:rsidR="00F97F44" w:rsidRPr="00344902" w:rsidRDefault="00F97F44" w:rsidP="00741FD5">
            <w:pPr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</w:pPr>
            <w:r w:rsidRPr="00344902"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  <w:t xml:space="preserve"> </w:t>
            </w:r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>DiBox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826E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88D53" w14:textId="77777777" w:rsidR="00F97F44" w:rsidRPr="008B256A" w:rsidRDefault="00F97F44" w:rsidP="00741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F44" w14:paraId="5CDEF1C2" w14:textId="77777777" w:rsidTr="00741FD5">
        <w:trPr>
          <w:trHeight w:val="1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2770" w14:textId="15CADF03" w:rsidR="00F97F44" w:rsidRDefault="00F97F44" w:rsidP="00741FD5">
            <w:pPr>
              <w:jc w:val="center"/>
              <w:rPr>
                <w:rFonts w:ascii="Book Antiqua" w:hAnsi="Book Antiqua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D30DBEA" w14:textId="77777777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KEYBOARD  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6CE2" w14:textId="77777777" w:rsidR="00F97F44" w:rsidRPr="00344902" w:rsidRDefault="00F97F44" w:rsidP="00741FD5">
            <w:pPr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</w:pPr>
            <w:r w:rsidRPr="00344902">
              <w:rPr>
                <w:rFonts w:ascii="Book Antiqua" w:hAnsi="Book Antiqua" w:cs="Arial CYR"/>
                <w:b/>
                <w:sz w:val="16"/>
                <w:szCs w:val="16"/>
                <w:lang w:val="en-US"/>
              </w:rPr>
              <w:t xml:space="preserve"> </w:t>
            </w:r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 xml:space="preserve"> </w:t>
            </w:r>
            <w:proofErr w:type="spellStart"/>
            <w:r w:rsidRPr="00344902">
              <w:rPr>
                <w:rFonts w:ascii="Book Antiqua" w:hAnsi="Book Antiqua" w:cs="Arial CYR"/>
                <w:b/>
                <w:sz w:val="16"/>
                <w:szCs w:val="16"/>
              </w:rPr>
              <w:t>DiBox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01E1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3DE2B" w14:textId="77777777" w:rsidR="00F97F44" w:rsidRPr="008B256A" w:rsidRDefault="00F97F44" w:rsidP="00741FD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7F44" w:rsidRPr="00250475" w14:paraId="4BB5CD97" w14:textId="77777777" w:rsidTr="00741FD5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8D05" w14:textId="22DA466A" w:rsidR="00F97F44" w:rsidRPr="009F1F9A" w:rsidRDefault="00F97F44" w:rsidP="00741FD5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747E817" w14:textId="77777777" w:rsidR="00F97F44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 w:rsidRPr="00F05FAA"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RETURN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FX ROOM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63CA" w14:textId="77777777" w:rsidR="00F97F44" w:rsidRDefault="00F97F44" w:rsidP="00741FD5">
            <w:pPr>
              <w:rPr>
                <w:rFonts w:ascii="Book Antiqua" w:hAnsi="Book Antiqua" w:cs="Arial CYR"/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762" w14:textId="77777777" w:rsidR="00F97F44" w:rsidRPr="00250475" w:rsidRDefault="00F97F44" w:rsidP="00741FD5">
            <w:pP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79CC4" w14:textId="77777777" w:rsidR="00F97F44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97F44" w:rsidRPr="00250475" w14:paraId="210765FA" w14:textId="77777777" w:rsidTr="00CF4B85">
        <w:trPr>
          <w:trHeight w:val="1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F126" w14:textId="2ACC1F8F" w:rsidR="00F97F44" w:rsidRPr="0045249E" w:rsidRDefault="00F97F44" w:rsidP="0045249E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DC09BB" w14:textId="77777777" w:rsidR="00F97F44" w:rsidRPr="00515A6B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 w:rsidRPr="00F05FAA"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RETURN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FX</w:t>
            </w:r>
            <w:r w:rsidRPr="00F05FAA"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 HALL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 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3D5A" w14:textId="77777777" w:rsidR="00F97F44" w:rsidRPr="00250475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 w:rsidRPr="00250475"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672F" w14:textId="77777777" w:rsidR="00F97F44" w:rsidRPr="00250475" w:rsidRDefault="00F97F44" w:rsidP="00741FD5">
            <w:pP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 w:rsidRPr="00250475"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74678" w14:textId="77777777" w:rsidR="00F97F44" w:rsidRPr="00BF13B9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>Допустимо</w:t>
            </w:r>
          </w:p>
        </w:tc>
      </w:tr>
      <w:tr w:rsidR="00F97F44" w:rsidRPr="00250475" w14:paraId="6D5BD54A" w14:textId="77777777" w:rsidTr="00741FD5">
        <w:trPr>
          <w:trHeight w:val="7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FEF61" w14:textId="73E37CA0" w:rsidR="00F97F44" w:rsidRPr="009F1F9A" w:rsidRDefault="00F97F44" w:rsidP="0045249E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EF21A0" w14:textId="77777777" w:rsidR="00F97F44" w:rsidRPr="00515A6B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 w:rsidRPr="00250475"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RETURN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FX</w:t>
            </w:r>
            <w:r w:rsidRPr="00250475"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 HALL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 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B23E" w14:textId="77777777" w:rsidR="00F97F44" w:rsidRPr="00250475" w:rsidRDefault="00F97F44" w:rsidP="00741FD5">
            <w:pPr>
              <w:rPr>
                <w:rFonts w:ascii="Book Antiqua" w:hAnsi="Book Antiqua" w:cs="Arial CYR"/>
                <w:sz w:val="16"/>
                <w:szCs w:val="16"/>
                <w:lang w:val="en-US"/>
              </w:rPr>
            </w:pPr>
            <w:r w:rsidRPr="00250475">
              <w:rPr>
                <w:rFonts w:ascii="Book Antiqua" w:hAnsi="Book Antiqua" w:cs="Arial CYR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DA6E" w14:textId="77777777" w:rsidR="00F97F44" w:rsidRPr="00250475" w:rsidRDefault="00F97F44" w:rsidP="00741FD5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 w:rsidRPr="00250475">
              <w:rPr>
                <w:rFonts w:ascii="Arial CYR" w:hAnsi="Arial CYR" w:cs="Arial CYR"/>
                <w:sz w:val="16"/>
                <w:szCs w:val="16"/>
                <w:lang w:val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362A3" w14:textId="77777777" w:rsidR="00F97F44" w:rsidRPr="003740C6" w:rsidRDefault="00F97F44" w:rsidP="00741FD5">
            <w:pPr>
              <w:ind w:firstLineChars="100" w:firstLine="160"/>
              <w:rPr>
                <w:rFonts w:ascii="Book Antiqua" w:hAnsi="Book Antiqua" w:cs="Arial CYR"/>
                <w:color w:val="000000"/>
                <w:sz w:val="16"/>
                <w:szCs w:val="16"/>
              </w:rPr>
            </w:pPr>
            <w:r w:rsidRPr="00250475">
              <w:rPr>
                <w:rFonts w:ascii="Book Antiqua" w:hAnsi="Book Antiqua" w:cs="Arial CYR"/>
                <w:color w:val="FF0000"/>
                <w:sz w:val="16"/>
                <w:szCs w:val="16"/>
                <w:lang w:val="en-US"/>
              </w:rPr>
              <w:t> </w:t>
            </w:r>
            <w:r>
              <w:rPr>
                <w:rFonts w:ascii="Book Antiqua" w:hAnsi="Book Antiqua" w:cs="Arial CYR"/>
                <w:color w:val="000000"/>
                <w:sz w:val="16"/>
                <w:szCs w:val="16"/>
              </w:rPr>
              <w:t>включение</w:t>
            </w:r>
          </w:p>
        </w:tc>
      </w:tr>
      <w:tr w:rsidR="00F97F44" w14:paraId="6FD2DFF8" w14:textId="77777777" w:rsidTr="00741FD5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26A72" w14:textId="7930F17E" w:rsidR="00F97F44" w:rsidRPr="009F1F9A" w:rsidRDefault="00F97F44" w:rsidP="0045249E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8A8D47" w14:textId="77777777" w:rsidR="00F97F44" w:rsidRPr="00250475" w:rsidRDefault="00F97F44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 w:rsidRPr="00250475"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RET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URN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FX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DELAY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 xml:space="preserve"> 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ABFF" w14:textId="77777777" w:rsidR="00F97F44" w:rsidRDefault="00F97F44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sz w:val="16"/>
                <w:szCs w:val="16"/>
              </w:rPr>
              <w:t xml:space="preserve">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08E4" w14:textId="77777777" w:rsidR="00F97F44" w:rsidRDefault="00F97F44" w:rsidP="00741FD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2CF99" w14:textId="77777777" w:rsidR="00F97F44" w:rsidRPr="003740C6" w:rsidRDefault="00F97F44" w:rsidP="00741FD5">
            <w:pPr>
              <w:ind w:firstLineChars="100" w:firstLine="160"/>
              <w:rPr>
                <w:rFonts w:ascii="Book Antiqua" w:hAnsi="Book Antiqua" w:cs="Arial CYR"/>
                <w:sz w:val="16"/>
                <w:szCs w:val="16"/>
              </w:rPr>
            </w:pPr>
            <w:r>
              <w:rPr>
                <w:rFonts w:ascii="Book Antiqua" w:hAnsi="Book Antiqua" w:cs="Arial CYR"/>
                <w:color w:val="FF0000"/>
                <w:sz w:val="16"/>
                <w:szCs w:val="16"/>
              </w:rPr>
              <w:t> </w:t>
            </w:r>
            <w:r>
              <w:rPr>
                <w:rFonts w:ascii="Book Antiqua" w:hAnsi="Book Antiqua" w:cs="Arial CYR"/>
                <w:sz w:val="16"/>
                <w:szCs w:val="16"/>
              </w:rPr>
              <w:t>в стерео-вход</w:t>
            </w:r>
          </w:p>
        </w:tc>
      </w:tr>
      <w:tr w:rsidR="00130A13" w14:paraId="7C051DA2" w14:textId="77777777" w:rsidTr="00741FD5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72090" w14:textId="65AD7A37" w:rsidR="00130A13" w:rsidRPr="00F97F44" w:rsidRDefault="00F97F44" w:rsidP="0045249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D8E457" w14:textId="77777777" w:rsidR="00130A13" w:rsidRPr="00250475" w:rsidRDefault="00130A13" w:rsidP="007F77FB">
            <w:pPr>
              <w:ind w:firstLineChars="100" w:firstLine="181"/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 w:rsidRPr="00250475"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RET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URN 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FX</w:t>
            </w:r>
            <w:r>
              <w:rPr>
                <w:rFonts w:ascii="Book Antiqua" w:hAnsi="Book Antiqua" w:cs="Arial CYR"/>
                <w:b/>
                <w:bCs/>
                <w:sz w:val="18"/>
                <w:szCs w:val="18"/>
              </w:rPr>
              <w:t xml:space="preserve"> DELAY 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C801" w14:textId="77777777" w:rsidR="00130A13" w:rsidRDefault="00130A13" w:rsidP="00741FD5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A581" w14:textId="77777777" w:rsidR="00130A13" w:rsidRDefault="00130A13" w:rsidP="00741FD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72938" w14:textId="77777777" w:rsidR="00130A13" w:rsidRDefault="00130A13" w:rsidP="00741FD5">
            <w:pPr>
              <w:ind w:firstLineChars="100" w:firstLine="160"/>
              <w:rPr>
                <w:rFonts w:ascii="Book Antiqua" w:hAnsi="Book Antiqua" w:cs="Arial CYR"/>
                <w:color w:val="FF0000"/>
                <w:sz w:val="16"/>
                <w:szCs w:val="16"/>
              </w:rPr>
            </w:pPr>
          </w:p>
        </w:tc>
      </w:tr>
      <w:tr w:rsidR="00130A13" w:rsidRPr="005404DE" w14:paraId="1FA16CB0" w14:textId="77777777" w:rsidTr="00741FD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DD50" w14:textId="77777777" w:rsidR="00130A13" w:rsidRPr="0045249E" w:rsidRDefault="0045249E" w:rsidP="00741FD5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any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B8D43DE" w14:textId="77777777" w:rsidR="00130A13" w:rsidRPr="005404DE" w:rsidRDefault="00130A13" w:rsidP="00741FD5">
            <w:pP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8"/>
                <w:szCs w:val="18"/>
                <w:lang w:val="en-US"/>
              </w:rPr>
              <w:t>Talk Back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7498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Любой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микр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с кнопкой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8FA2" w14:textId="77777777" w:rsidR="00130A13" w:rsidRPr="005404DE" w:rsidRDefault="00130A13" w:rsidP="00741FD5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D1E54" w14:textId="77777777" w:rsidR="00130A13" w:rsidRPr="005404DE" w:rsidRDefault="00130A13" w:rsidP="00741FD5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  <w:tr w:rsidR="00130A13" w:rsidRPr="005404DE" w14:paraId="002D152A" w14:textId="77777777" w:rsidTr="00741FD5">
        <w:trPr>
          <w:trHeight w:val="3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34C32" w14:textId="77777777" w:rsidR="00130A13" w:rsidRPr="005404DE" w:rsidRDefault="00130A13" w:rsidP="00741FD5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CCBD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5FCD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1FF4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9D5F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130A13" w:rsidRPr="005404DE" w14:paraId="71AC4A1B" w14:textId="77777777" w:rsidTr="00741FD5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A2F4" w14:textId="77777777" w:rsidR="00130A13" w:rsidRPr="005404DE" w:rsidRDefault="00130A13" w:rsidP="00741FD5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5B68" w14:textId="77777777" w:rsidR="00130A13" w:rsidRPr="005404DE" w:rsidRDefault="00130A13" w:rsidP="00741FD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AUX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9B2A" w14:textId="77777777" w:rsidR="00130A13" w:rsidRPr="005404DE" w:rsidRDefault="00130A13" w:rsidP="00741FD5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Destination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9A28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F30F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130A13" w:rsidRPr="005404DE" w14:paraId="19A35F8B" w14:textId="77777777" w:rsidTr="00741FD5">
        <w:trPr>
          <w:gridAfter w:val="2"/>
          <w:wAfter w:w="3740" w:type="dxa"/>
          <w:trHeight w:val="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EED5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10E597E" w14:textId="77777777" w:rsidR="00130A13" w:rsidRPr="005404DE" w:rsidRDefault="00130A13" w:rsidP="00741FD5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</w:pPr>
            <w:r w:rsidRPr="005404DE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aux 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F0D8" w14:textId="77777777" w:rsidR="00130A13" w:rsidRPr="005404DE" w:rsidRDefault="00130A13" w:rsidP="007F77FB">
            <w:pPr>
              <w:ind w:firstLineChars="100" w:firstLine="161"/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 xml:space="preserve">Lead Vocal </w:t>
            </w:r>
            <w:r w:rsidR="0045249E"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 xml:space="preserve"> (Front)</w:t>
            </w:r>
          </w:p>
        </w:tc>
      </w:tr>
      <w:tr w:rsidR="00130A13" w:rsidRPr="00E1583D" w14:paraId="5F91D205" w14:textId="77777777" w:rsidTr="00741FD5">
        <w:trPr>
          <w:gridAfter w:val="2"/>
          <w:wAfter w:w="3740" w:type="dxa"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1F81" w14:textId="77777777" w:rsidR="00130A13" w:rsidRPr="005404DE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E660B2" w14:textId="77777777" w:rsidR="00130A13" w:rsidRPr="005404DE" w:rsidRDefault="00130A13" w:rsidP="00741FD5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</w:pPr>
            <w:r w:rsidRPr="005404DE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aux 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556C" w14:textId="77777777" w:rsidR="00130A13" w:rsidRPr="00E1583D" w:rsidRDefault="0045249E" w:rsidP="007F77FB">
            <w:pPr>
              <w:ind w:firstLineChars="100" w:firstLine="161"/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>Guitar1  (Left Side)</w:t>
            </w:r>
          </w:p>
        </w:tc>
      </w:tr>
      <w:tr w:rsidR="00130A13" w:rsidRPr="00E1583D" w14:paraId="1FD3FFC4" w14:textId="77777777" w:rsidTr="00741FD5">
        <w:trPr>
          <w:gridAfter w:val="2"/>
          <w:wAfter w:w="3740" w:type="dxa"/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2F616" w14:textId="77777777" w:rsidR="00130A13" w:rsidRPr="00E1583D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1795E3" w14:textId="77777777" w:rsidR="00130A13" w:rsidRPr="00E1583D" w:rsidRDefault="00130A13" w:rsidP="00741FD5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</w:pPr>
            <w:r w:rsidRPr="00E1583D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aux 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14E2" w14:textId="77777777" w:rsidR="00130A13" w:rsidRPr="00E1583D" w:rsidRDefault="0045249E" w:rsidP="007F77FB">
            <w:pPr>
              <w:ind w:firstLineChars="100" w:firstLine="161"/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 xml:space="preserve">Bass Guitar Line </w:t>
            </w:r>
          </w:p>
        </w:tc>
      </w:tr>
      <w:tr w:rsidR="00130A13" w:rsidRPr="00E1583D" w14:paraId="476DDD58" w14:textId="77777777" w:rsidTr="00741FD5">
        <w:trPr>
          <w:gridAfter w:val="2"/>
          <w:wAfter w:w="3740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B7A1" w14:textId="77777777" w:rsidR="00130A13" w:rsidRPr="00E1583D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A1C6284" w14:textId="77777777" w:rsidR="00130A13" w:rsidRPr="00E1583D" w:rsidRDefault="00130A13" w:rsidP="00741FD5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</w:pPr>
            <w:r w:rsidRPr="00E1583D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aux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69A6" w14:textId="77777777" w:rsidR="00130A13" w:rsidRPr="00E1583D" w:rsidRDefault="0045249E" w:rsidP="007F77FB">
            <w:pPr>
              <w:ind w:firstLineChars="100" w:firstLine="161"/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 xml:space="preserve">Keyboard line </w:t>
            </w:r>
          </w:p>
        </w:tc>
      </w:tr>
      <w:tr w:rsidR="00130A13" w:rsidRPr="00E1583D" w14:paraId="75DB2E0C" w14:textId="77777777" w:rsidTr="00741FD5">
        <w:trPr>
          <w:gridAfter w:val="2"/>
          <w:wAfter w:w="3740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6337" w14:textId="77777777" w:rsidR="00130A13" w:rsidRPr="00E1583D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D8248C" w14:textId="77777777" w:rsidR="00130A13" w:rsidRPr="00E1583D" w:rsidRDefault="00130A13" w:rsidP="00741FD5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</w:pPr>
            <w:r w:rsidRPr="00E1583D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aux 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FA74" w14:textId="77777777" w:rsidR="00130A13" w:rsidRPr="008F4412" w:rsidRDefault="00130A13" w:rsidP="00741FD5">
            <w:pP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>Drum’s</w:t>
            </w:r>
            <w:r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>Line (XLR)</w:t>
            </w:r>
          </w:p>
        </w:tc>
      </w:tr>
      <w:tr w:rsidR="00130A13" w:rsidRPr="00D41B5C" w14:paraId="31227B33" w14:textId="77777777" w:rsidTr="00741FD5">
        <w:trPr>
          <w:gridAfter w:val="2"/>
          <w:wAfter w:w="3740" w:type="dxa"/>
          <w:trHeight w:val="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7080" w14:textId="77777777" w:rsidR="00130A13" w:rsidRPr="00E1583D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22DF4D" w14:textId="77777777" w:rsidR="00130A13" w:rsidRPr="00E1583D" w:rsidRDefault="00130A13" w:rsidP="00741FD5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</w:pPr>
            <w:r w:rsidRPr="00E1583D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aux 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701B" w14:textId="77777777" w:rsidR="00130A13" w:rsidRDefault="0045249E" w:rsidP="007F77FB">
            <w:pPr>
              <w:ind w:firstLineChars="100" w:firstLine="161"/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 xml:space="preserve">Back </w:t>
            </w:r>
            <w:proofErr w:type="spellStart"/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>Vokal</w:t>
            </w:r>
            <w:proofErr w:type="spellEnd"/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 xml:space="preserve"> In-Ear (own)</w:t>
            </w:r>
          </w:p>
        </w:tc>
      </w:tr>
      <w:tr w:rsidR="00130A13" w:rsidRPr="00E1583D" w14:paraId="1BBD4BF8" w14:textId="77777777" w:rsidTr="00741FD5">
        <w:trPr>
          <w:gridAfter w:val="2"/>
          <w:wAfter w:w="3740" w:type="dxa"/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D20A2" w14:textId="77777777" w:rsidR="00130A13" w:rsidRPr="00E1583D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3996CE" w14:textId="77777777" w:rsidR="00130A13" w:rsidRPr="00CD0A1C" w:rsidRDefault="00130A13" w:rsidP="0045249E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Aux</w:t>
            </w:r>
            <w:r w:rsidR="0045249E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044" w14:textId="77777777" w:rsidR="00130A13" w:rsidRDefault="00130A13" w:rsidP="007F77FB">
            <w:pPr>
              <w:ind w:firstLineChars="100" w:firstLine="161"/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>SEND DRUM ROOM</w:t>
            </w:r>
          </w:p>
        </w:tc>
      </w:tr>
      <w:tr w:rsidR="00130A13" w:rsidRPr="00E1583D" w14:paraId="0BAC1331" w14:textId="77777777" w:rsidTr="00741FD5">
        <w:trPr>
          <w:gridAfter w:val="2"/>
          <w:wAfter w:w="3740" w:type="dxa"/>
          <w:trHeight w:val="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25B6" w14:textId="77777777" w:rsidR="00130A13" w:rsidRPr="00E1583D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16B8EEE" w14:textId="77777777" w:rsidR="00130A13" w:rsidRPr="00CD0A1C" w:rsidRDefault="00130A13" w:rsidP="0045249E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Aux</w:t>
            </w:r>
            <w:r w:rsidR="0045249E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3C2A" w14:textId="77777777" w:rsidR="00130A13" w:rsidRPr="00E1583D" w:rsidRDefault="00130A13" w:rsidP="007F77FB">
            <w:pPr>
              <w:ind w:firstLineChars="100" w:firstLine="161"/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 w:rsidRPr="00E1583D"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>SEND VOX   HALL</w:t>
            </w:r>
          </w:p>
        </w:tc>
      </w:tr>
      <w:tr w:rsidR="00130A13" w14:paraId="2BCC9C68" w14:textId="77777777" w:rsidTr="00741FD5">
        <w:trPr>
          <w:gridAfter w:val="2"/>
          <w:wAfter w:w="3740" w:type="dxa"/>
          <w:trHeight w:val="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030F" w14:textId="77777777" w:rsidR="00130A13" w:rsidRPr="00E1583D" w:rsidRDefault="00130A13" w:rsidP="00741FD5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A7427F" w14:textId="77777777" w:rsidR="00130A13" w:rsidRPr="00C04A0D" w:rsidRDefault="0045249E" w:rsidP="0045249E">
            <w:pPr>
              <w:jc w:val="center"/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A</w:t>
            </w:r>
            <w:r w:rsidR="00130A13"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ux</w:t>
            </w:r>
            <w:r>
              <w:rPr>
                <w:rFonts w:ascii="Book Antiqua" w:hAnsi="Book Antiqua" w:cs="Arial CYR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D922" w14:textId="77777777" w:rsidR="00130A13" w:rsidRPr="00C04A0D" w:rsidRDefault="00130A13" w:rsidP="007F77FB">
            <w:pPr>
              <w:ind w:firstLineChars="100" w:firstLine="161"/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Book Antiqua" w:hAnsi="Book Antiqua" w:cs="Arial CYR"/>
                <w:b/>
                <w:bCs/>
                <w:sz w:val="16"/>
                <w:szCs w:val="16"/>
              </w:rPr>
              <w:t xml:space="preserve">SEND VOX   </w:t>
            </w:r>
            <w:r>
              <w:rPr>
                <w:rFonts w:ascii="Book Antiqua" w:hAnsi="Book Antiqua" w:cs="Arial CYR"/>
                <w:b/>
                <w:bCs/>
                <w:sz w:val="16"/>
                <w:szCs w:val="16"/>
                <w:lang w:val="en-US"/>
              </w:rPr>
              <w:t>DELAY</w:t>
            </w:r>
          </w:p>
        </w:tc>
      </w:tr>
    </w:tbl>
    <w:p w14:paraId="63991E51" w14:textId="77777777" w:rsidR="00A82356" w:rsidRPr="00C8174B" w:rsidRDefault="00A82356">
      <w:pPr>
        <w:rPr>
          <w:bCs/>
          <w:sz w:val="28"/>
          <w:szCs w:val="28"/>
        </w:rPr>
      </w:pPr>
    </w:p>
    <w:p w14:paraId="042D06C9" w14:textId="77777777" w:rsidR="007F3012" w:rsidRDefault="007F3012">
      <w:pPr>
        <w:rPr>
          <w:bCs/>
          <w:sz w:val="28"/>
          <w:szCs w:val="28"/>
          <w:lang w:val="en-US"/>
        </w:rPr>
      </w:pPr>
    </w:p>
    <w:p w14:paraId="4E69FC13" w14:textId="77777777" w:rsidR="0045249E" w:rsidRDefault="0045249E">
      <w:pPr>
        <w:rPr>
          <w:bCs/>
          <w:sz w:val="28"/>
          <w:szCs w:val="28"/>
          <w:lang w:val="en-US"/>
        </w:rPr>
      </w:pPr>
    </w:p>
    <w:p w14:paraId="52F84170" w14:textId="77777777" w:rsidR="0045249E" w:rsidRDefault="0045249E">
      <w:pPr>
        <w:rPr>
          <w:bCs/>
          <w:sz w:val="28"/>
          <w:szCs w:val="28"/>
          <w:lang w:val="en-US"/>
        </w:rPr>
      </w:pPr>
    </w:p>
    <w:p w14:paraId="18F34C0B" w14:textId="77777777" w:rsidR="0045249E" w:rsidRDefault="0045249E">
      <w:pPr>
        <w:rPr>
          <w:bCs/>
          <w:sz w:val="28"/>
          <w:szCs w:val="28"/>
          <w:lang w:val="en-US"/>
        </w:rPr>
      </w:pPr>
    </w:p>
    <w:p w14:paraId="48B8FA1E" w14:textId="77777777" w:rsidR="0045249E" w:rsidRDefault="0045249E">
      <w:pPr>
        <w:rPr>
          <w:bCs/>
          <w:sz w:val="28"/>
          <w:szCs w:val="28"/>
          <w:lang w:val="en-US"/>
        </w:rPr>
      </w:pPr>
    </w:p>
    <w:p w14:paraId="7B602C9B" w14:textId="77777777" w:rsidR="0045249E" w:rsidRDefault="0045249E">
      <w:pPr>
        <w:rPr>
          <w:bCs/>
          <w:sz w:val="28"/>
          <w:szCs w:val="28"/>
          <w:lang w:val="en-US"/>
        </w:rPr>
      </w:pPr>
    </w:p>
    <w:p w14:paraId="339C431A" w14:textId="77777777" w:rsidR="0045249E" w:rsidRDefault="0045249E">
      <w:pPr>
        <w:rPr>
          <w:bCs/>
          <w:sz w:val="28"/>
          <w:szCs w:val="28"/>
          <w:lang w:val="en-US"/>
        </w:rPr>
      </w:pPr>
    </w:p>
    <w:p w14:paraId="0CC6FB9D" w14:textId="77777777" w:rsidR="0045249E" w:rsidRDefault="0045249E">
      <w:pPr>
        <w:rPr>
          <w:bCs/>
          <w:sz w:val="28"/>
          <w:szCs w:val="28"/>
          <w:lang w:val="en-US"/>
        </w:rPr>
      </w:pPr>
    </w:p>
    <w:p w14:paraId="48AF6E3B" w14:textId="77777777" w:rsidR="0045249E" w:rsidRDefault="0045249E">
      <w:pPr>
        <w:rPr>
          <w:bCs/>
          <w:sz w:val="28"/>
          <w:szCs w:val="28"/>
          <w:lang w:val="en-US"/>
        </w:rPr>
      </w:pPr>
    </w:p>
    <w:p w14:paraId="0D24B01E" w14:textId="77777777" w:rsidR="0045249E" w:rsidRDefault="0045249E">
      <w:pPr>
        <w:rPr>
          <w:bCs/>
          <w:sz w:val="28"/>
          <w:szCs w:val="28"/>
          <w:lang w:val="en-US"/>
        </w:rPr>
      </w:pPr>
    </w:p>
    <w:p w14:paraId="53852AD7" w14:textId="77777777" w:rsidR="00651F82" w:rsidRDefault="00651F82" w:rsidP="00651F82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36C95FEF" w14:textId="77777777" w:rsidR="00651F82" w:rsidRDefault="00651F82" w:rsidP="00651F82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667227E4" w14:textId="77777777" w:rsidR="0045249E" w:rsidRPr="00651F82" w:rsidRDefault="00651F82" w:rsidP="00651F8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651F82">
        <w:rPr>
          <w:b/>
          <w:bCs/>
          <w:sz w:val="28"/>
          <w:szCs w:val="28"/>
          <w:u w:val="single"/>
          <w:lang w:val="en-US"/>
        </w:rPr>
        <w:t>STAGE SETUP</w:t>
      </w:r>
    </w:p>
    <w:p w14:paraId="44714E63" w14:textId="77777777" w:rsidR="00651F82" w:rsidRDefault="00651F82">
      <w:pPr>
        <w:rPr>
          <w:bCs/>
          <w:sz w:val="28"/>
          <w:szCs w:val="28"/>
          <w:lang w:val="en-US"/>
        </w:rPr>
      </w:pPr>
    </w:p>
    <w:p w14:paraId="49D90FC5" w14:textId="77777777" w:rsidR="00651F82" w:rsidRDefault="00651F82">
      <w:pPr>
        <w:rPr>
          <w:bCs/>
          <w:sz w:val="28"/>
          <w:szCs w:val="28"/>
          <w:lang w:val="en-US"/>
        </w:rPr>
      </w:pPr>
    </w:p>
    <w:p w14:paraId="273ED04F" w14:textId="77777777" w:rsidR="0045249E" w:rsidRDefault="009140D4">
      <w:pPr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C4340A5" wp14:editId="7B13D55A">
            <wp:extent cx="5930900" cy="3086100"/>
            <wp:effectExtent l="0" t="0" r="0" b="0"/>
            <wp:docPr id="1" name="Рисунок 1" descr="Клю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юч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3513" w14:textId="77777777" w:rsidR="0045249E" w:rsidRDefault="0045249E">
      <w:pPr>
        <w:rPr>
          <w:bCs/>
          <w:sz w:val="28"/>
          <w:szCs w:val="28"/>
          <w:lang w:val="en-US"/>
        </w:rPr>
      </w:pPr>
    </w:p>
    <w:p w14:paraId="7B62F397" w14:textId="77777777" w:rsidR="00651F82" w:rsidRDefault="00651F82">
      <w:pPr>
        <w:rPr>
          <w:bCs/>
          <w:sz w:val="28"/>
          <w:szCs w:val="28"/>
          <w:lang w:val="en-US"/>
        </w:rPr>
      </w:pPr>
    </w:p>
    <w:p w14:paraId="1E27D1F5" w14:textId="77777777" w:rsidR="00651F82" w:rsidRDefault="00651F82">
      <w:pPr>
        <w:rPr>
          <w:bCs/>
          <w:sz w:val="28"/>
          <w:szCs w:val="28"/>
          <w:lang w:val="en-US"/>
        </w:rPr>
      </w:pPr>
    </w:p>
    <w:p w14:paraId="5489CDE8" w14:textId="77777777" w:rsidR="00651F82" w:rsidRPr="007F77FB" w:rsidRDefault="00651F82">
      <w:pPr>
        <w:rPr>
          <w:bCs/>
        </w:rPr>
      </w:pPr>
    </w:p>
    <w:p w14:paraId="45AD103A" w14:textId="77777777" w:rsidR="005A253F" w:rsidRPr="007F77FB" w:rsidRDefault="005A253F" w:rsidP="005A25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F77FB">
        <w:rPr>
          <w:b/>
          <w:bCs/>
        </w:rPr>
        <w:t>На всех концертах (в т.ч. корпоративных)</w:t>
      </w:r>
      <w:r w:rsidRPr="007F77FB">
        <w:rPr>
          <w:bCs/>
        </w:rPr>
        <w:t xml:space="preserve"> группа КЛЮЧИ осуществляет продажу своих дисков и </w:t>
      </w:r>
      <w:proofErr w:type="spellStart"/>
      <w:r w:rsidRPr="007F77FB">
        <w:rPr>
          <w:bCs/>
        </w:rPr>
        <w:t>мерчандайза</w:t>
      </w:r>
      <w:proofErr w:type="spellEnd"/>
      <w:r w:rsidRPr="007F77FB">
        <w:rPr>
          <w:bCs/>
        </w:rPr>
        <w:t xml:space="preserve">. Организатор предоставляет стол для выкладки компакт-дисков и стул для продавца группы. Работу продавца оплачивает группа. Никакие другие дополнительные выплаты, в т.ч. организатору, владельцу площадки и другим лицам не предусмотрены. </w:t>
      </w:r>
    </w:p>
    <w:p w14:paraId="1B545DD6" w14:textId="77777777" w:rsidR="005A253F" w:rsidRPr="007F77FB" w:rsidRDefault="005A253F" w:rsidP="005A253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F77FB">
        <w:rPr>
          <w:bCs/>
        </w:rPr>
        <w:t xml:space="preserve">    Данный пункт райдера  является </w:t>
      </w:r>
      <w:r w:rsidRPr="007F77FB">
        <w:rPr>
          <w:b/>
          <w:bCs/>
        </w:rPr>
        <w:t>СУЩЕСТВЕННЫМ</w:t>
      </w:r>
      <w:r w:rsidRPr="007F77FB">
        <w:rPr>
          <w:bCs/>
        </w:rPr>
        <w:t xml:space="preserve"> при проведении любого концерта коллектива</w:t>
      </w:r>
      <w:r w:rsidRPr="007F77FB">
        <w:rPr>
          <w:b/>
          <w:bCs/>
        </w:rPr>
        <w:t>.</w:t>
      </w:r>
    </w:p>
    <w:p w14:paraId="0EA08947" w14:textId="77777777" w:rsidR="005A253F" w:rsidRPr="007F77FB" w:rsidRDefault="005A253F">
      <w:pPr>
        <w:rPr>
          <w:bCs/>
        </w:rPr>
      </w:pPr>
    </w:p>
    <w:p w14:paraId="3FBF148D" w14:textId="77777777" w:rsidR="003C137D" w:rsidRPr="007F77FB" w:rsidRDefault="00382344">
      <w:pPr>
        <w:rPr>
          <w:bCs/>
        </w:rPr>
      </w:pPr>
      <w:r w:rsidRPr="007F77FB">
        <w:rPr>
          <w:bCs/>
        </w:rPr>
        <w:t>Все изменения или замены по тех оборудованию должны в обязательном порядке согласовываться со звукорежиссером или менеджментом группы.</w:t>
      </w:r>
    </w:p>
    <w:p w14:paraId="20844210" w14:textId="77777777" w:rsidR="003C137D" w:rsidRPr="007F77FB" w:rsidRDefault="00382344">
      <w:pPr>
        <w:rPr>
          <w:bCs/>
        </w:rPr>
      </w:pPr>
      <w:r w:rsidRPr="007F77FB">
        <w:rPr>
          <w:bCs/>
        </w:rPr>
        <w:t>При невыполнении условий настоящего райдера группа вправе отказаться от выступления без возвращения предоплаты.</w:t>
      </w:r>
    </w:p>
    <w:p w14:paraId="0CE71551" w14:textId="77777777" w:rsidR="00382344" w:rsidRPr="007F77FB" w:rsidRDefault="00382344">
      <w:pPr>
        <w:rPr>
          <w:bCs/>
        </w:rPr>
      </w:pPr>
    </w:p>
    <w:p w14:paraId="18296C11" w14:textId="77777777" w:rsidR="00382344" w:rsidRPr="007F77FB" w:rsidRDefault="00382344">
      <w:pPr>
        <w:rPr>
          <w:bCs/>
        </w:rPr>
      </w:pPr>
    </w:p>
    <w:p w14:paraId="08237F07" w14:textId="77777777" w:rsidR="003C137D" w:rsidRDefault="003C137D">
      <w:pPr>
        <w:rPr>
          <w:bCs/>
        </w:rPr>
      </w:pPr>
      <w:r w:rsidRPr="007F77FB">
        <w:rPr>
          <w:bCs/>
        </w:rPr>
        <w:t xml:space="preserve">С </w:t>
      </w:r>
      <w:proofErr w:type="gramStart"/>
      <w:r w:rsidRPr="007F77FB">
        <w:rPr>
          <w:bCs/>
        </w:rPr>
        <w:t>техническим</w:t>
      </w:r>
      <w:proofErr w:type="gramEnd"/>
      <w:r w:rsidRPr="007F77FB">
        <w:rPr>
          <w:bCs/>
        </w:rPr>
        <w:t xml:space="preserve"> райдером ознакомлен и обязуюсь выполнить в полном объёме. </w:t>
      </w:r>
      <w:proofErr w:type="gramStart"/>
      <w:r w:rsidRPr="007F77FB">
        <w:rPr>
          <w:bCs/>
        </w:rPr>
        <w:t>Ответственный</w:t>
      </w:r>
      <w:proofErr w:type="gramEnd"/>
      <w:r w:rsidRPr="007F77FB">
        <w:rPr>
          <w:bCs/>
        </w:rPr>
        <w:t xml:space="preserve"> за проведение концерта:</w:t>
      </w:r>
    </w:p>
    <w:p w14:paraId="27566E02" w14:textId="77777777" w:rsidR="007F77FB" w:rsidRPr="007F77FB" w:rsidRDefault="007F77FB">
      <w:pPr>
        <w:rPr>
          <w:bCs/>
        </w:rPr>
      </w:pPr>
    </w:p>
    <w:p w14:paraId="54CCE185" w14:textId="77777777" w:rsidR="003C137D" w:rsidRDefault="003C137D">
      <w:pPr>
        <w:rPr>
          <w:bCs/>
          <w:sz w:val="28"/>
          <w:szCs w:val="28"/>
        </w:rPr>
      </w:pPr>
    </w:p>
    <w:p w14:paraId="52F48B13" w14:textId="77777777" w:rsidR="003C137D" w:rsidRPr="00C8174B" w:rsidRDefault="003C13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________________________/подпись/______________________ФИО</w:t>
      </w:r>
    </w:p>
    <w:sectPr w:rsidR="003C137D" w:rsidRPr="00C8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C2F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12623"/>
    <w:multiLevelType w:val="hybridMultilevel"/>
    <w:tmpl w:val="8EB8A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51C74"/>
    <w:multiLevelType w:val="hybridMultilevel"/>
    <w:tmpl w:val="9D6CCBEE"/>
    <w:lvl w:ilvl="0" w:tplc="A600D35A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9674B98"/>
    <w:multiLevelType w:val="hybridMultilevel"/>
    <w:tmpl w:val="7988D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75E84"/>
    <w:multiLevelType w:val="hybridMultilevel"/>
    <w:tmpl w:val="7E8E6EB8"/>
    <w:lvl w:ilvl="0" w:tplc="A600D3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613F"/>
    <w:multiLevelType w:val="hybridMultilevel"/>
    <w:tmpl w:val="03FC1340"/>
    <w:lvl w:ilvl="0" w:tplc="A600D35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285597"/>
    <w:multiLevelType w:val="hybridMultilevel"/>
    <w:tmpl w:val="3000C7BE"/>
    <w:lvl w:ilvl="0" w:tplc="A600D35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E16714"/>
    <w:multiLevelType w:val="hybridMultilevel"/>
    <w:tmpl w:val="7974EF62"/>
    <w:lvl w:ilvl="0" w:tplc="A600D35A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E357FF"/>
    <w:multiLevelType w:val="hybridMultilevel"/>
    <w:tmpl w:val="2D78C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3F"/>
    <w:rsid w:val="0007263B"/>
    <w:rsid w:val="000A210D"/>
    <w:rsid w:val="000B1273"/>
    <w:rsid w:val="001142EF"/>
    <w:rsid w:val="0011593A"/>
    <w:rsid w:val="00117797"/>
    <w:rsid w:val="00130A13"/>
    <w:rsid w:val="0015427D"/>
    <w:rsid w:val="00286E12"/>
    <w:rsid w:val="002E22AE"/>
    <w:rsid w:val="00382344"/>
    <w:rsid w:val="003C137D"/>
    <w:rsid w:val="00427288"/>
    <w:rsid w:val="0045249E"/>
    <w:rsid w:val="005A253F"/>
    <w:rsid w:val="005F1D42"/>
    <w:rsid w:val="00651F82"/>
    <w:rsid w:val="006560F5"/>
    <w:rsid w:val="00660DDA"/>
    <w:rsid w:val="00741FD5"/>
    <w:rsid w:val="0075797B"/>
    <w:rsid w:val="00797197"/>
    <w:rsid w:val="007C3BCE"/>
    <w:rsid w:val="007F3012"/>
    <w:rsid w:val="007F77FB"/>
    <w:rsid w:val="00857110"/>
    <w:rsid w:val="0086563F"/>
    <w:rsid w:val="008A1C7A"/>
    <w:rsid w:val="009140D4"/>
    <w:rsid w:val="00960AC2"/>
    <w:rsid w:val="00964350"/>
    <w:rsid w:val="00973769"/>
    <w:rsid w:val="009D3C7E"/>
    <w:rsid w:val="00A02308"/>
    <w:rsid w:val="00A82356"/>
    <w:rsid w:val="00AD055B"/>
    <w:rsid w:val="00B02DF4"/>
    <w:rsid w:val="00B21F48"/>
    <w:rsid w:val="00B332A3"/>
    <w:rsid w:val="00BE338B"/>
    <w:rsid w:val="00C41813"/>
    <w:rsid w:val="00C8174B"/>
    <w:rsid w:val="00C963D7"/>
    <w:rsid w:val="00CC2C7C"/>
    <w:rsid w:val="00D41B5C"/>
    <w:rsid w:val="00D93534"/>
    <w:rsid w:val="00DD327F"/>
    <w:rsid w:val="00ED0F28"/>
    <w:rsid w:val="00F10DA2"/>
    <w:rsid w:val="00F52545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F4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1C7A"/>
  </w:style>
  <w:style w:type="paragraph" w:customStyle="1" w:styleId="Default">
    <w:name w:val="Default"/>
    <w:rsid w:val="00130A1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40D4"/>
    <w:pPr>
      <w:spacing w:before="100" w:beforeAutospacing="1" w:after="100" w:afterAutospacing="1"/>
    </w:pPr>
    <w:rPr>
      <w:rFonts w:eastAsia="DengXian"/>
      <w:lang w:eastAsia="zh-CN"/>
    </w:rPr>
  </w:style>
  <w:style w:type="paragraph" w:styleId="a4">
    <w:name w:val="Balloon Text"/>
    <w:basedOn w:val="a"/>
    <w:link w:val="a5"/>
    <w:rsid w:val="007F7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7F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1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A1C7A"/>
  </w:style>
  <w:style w:type="paragraph" w:customStyle="1" w:styleId="Default">
    <w:name w:val="Default"/>
    <w:rsid w:val="00130A1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40D4"/>
    <w:pPr>
      <w:spacing w:before="100" w:beforeAutospacing="1" w:after="100" w:afterAutospacing="1"/>
    </w:pPr>
    <w:rPr>
      <w:rFonts w:eastAsia="DengXian"/>
      <w:lang w:eastAsia="zh-CN"/>
    </w:rPr>
  </w:style>
  <w:style w:type="paragraph" w:styleId="a4">
    <w:name w:val="Balloon Text"/>
    <w:basedOn w:val="a"/>
    <w:link w:val="a5"/>
    <w:rsid w:val="007F7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77FB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1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340403-DEF7-4709-A88E-C292B853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 «Ключи»</vt:lpstr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 «Ключи»</dc:title>
  <dc:creator>пользователь</dc:creator>
  <cp:lastModifiedBy>Timur</cp:lastModifiedBy>
  <cp:revision>3</cp:revision>
  <cp:lastPrinted>2001-07-16T14:06:00Z</cp:lastPrinted>
  <dcterms:created xsi:type="dcterms:W3CDTF">2017-10-03T14:43:00Z</dcterms:created>
  <dcterms:modified xsi:type="dcterms:W3CDTF">2018-03-28T09:33:00Z</dcterms:modified>
</cp:coreProperties>
</file>